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BFDD" w14:textId="699E75F6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D46">
        <w:rPr>
          <w:rFonts w:ascii="Times New Roman" w:hAnsi="Times New Roman" w:cs="Times New Roman"/>
          <w:sz w:val="24"/>
          <w:szCs w:val="24"/>
        </w:rPr>
        <w:t>The Warren Township Supervisors met at the regularly scheduled meeting at 7:00 P.M. on</w:t>
      </w:r>
      <w:r w:rsidR="00895CA4">
        <w:rPr>
          <w:rFonts w:ascii="Times New Roman" w:hAnsi="Times New Roman" w:cs="Times New Roman"/>
          <w:sz w:val="24"/>
          <w:szCs w:val="24"/>
        </w:rPr>
        <w:t xml:space="preserve"> </w:t>
      </w:r>
      <w:r w:rsidR="00895CA4" w:rsidRPr="00C0669D">
        <w:rPr>
          <w:rFonts w:ascii="Times New Roman" w:hAnsi="Times New Roman" w:cs="Times New Roman"/>
          <w:sz w:val="24"/>
          <w:szCs w:val="24"/>
        </w:rPr>
        <w:t xml:space="preserve">Monday, </w:t>
      </w:r>
      <w:r w:rsidR="00072C80">
        <w:rPr>
          <w:rFonts w:ascii="Times New Roman" w:hAnsi="Times New Roman" w:cs="Times New Roman"/>
          <w:sz w:val="24"/>
          <w:szCs w:val="24"/>
        </w:rPr>
        <w:t>November</w:t>
      </w:r>
      <w:r w:rsidR="00EE4FCA">
        <w:rPr>
          <w:rFonts w:ascii="Times New Roman" w:hAnsi="Times New Roman" w:cs="Times New Roman"/>
          <w:sz w:val="24"/>
          <w:szCs w:val="24"/>
        </w:rPr>
        <w:t xml:space="preserve"> 1,</w:t>
      </w:r>
      <w:r w:rsidR="0072528E">
        <w:rPr>
          <w:rFonts w:ascii="Times New Roman" w:hAnsi="Times New Roman" w:cs="Times New Roman"/>
          <w:sz w:val="24"/>
          <w:szCs w:val="24"/>
        </w:rPr>
        <w:t xml:space="preserve"> 2021</w:t>
      </w:r>
      <w:r w:rsidRPr="00C0669D">
        <w:rPr>
          <w:rFonts w:ascii="Times New Roman" w:hAnsi="Times New Roman" w:cs="Times New Roman"/>
          <w:sz w:val="24"/>
          <w:szCs w:val="24"/>
        </w:rPr>
        <w:t>,</w:t>
      </w:r>
      <w:r w:rsidRPr="007F2D46">
        <w:rPr>
          <w:rFonts w:ascii="Times New Roman" w:hAnsi="Times New Roman" w:cs="Times New Roman"/>
          <w:sz w:val="24"/>
          <w:szCs w:val="24"/>
        </w:rPr>
        <w:t xml:space="preserve"> at the Warren Township Municipal Building located at 11637 Little Cove Road, Mercersburg, PA.  The Supervisors in at</w:t>
      </w:r>
      <w:r>
        <w:rPr>
          <w:rFonts w:ascii="Times New Roman" w:hAnsi="Times New Roman" w:cs="Times New Roman"/>
          <w:sz w:val="24"/>
          <w:szCs w:val="24"/>
        </w:rPr>
        <w:t xml:space="preserve">tendance included </w:t>
      </w:r>
      <w:r w:rsidRPr="00C0669D">
        <w:rPr>
          <w:rFonts w:ascii="Times New Roman" w:hAnsi="Times New Roman" w:cs="Times New Roman"/>
          <w:sz w:val="24"/>
          <w:szCs w:val="24"/>
        </w:rPr>
        <w:t>Harry Keefe</w:t>
      </w:r>
      <w:r w:rsidR="00EE4FCA">
        <w:rPr>
          <w:rFonts w:ascii="Times New Roman" w:hAnsi="Times New Roman" w:cs="Times New Roman"/>
          <w:sz w:val="24"/>
          <w:szCs w:val="24"/>
        </w:rPr>
        <w:t xml:space="preserve">r </w:t>
      </w:r>
      <w:r w:rsidR="000C28B8">
        <w:rPr>
          <w:rFonts w:ascii="Times New Roman" w:hAnsi="Times New Roman" w:cs="Times New Roman"/>
          <w:sz w:val="24"/>
          <w:szCs w:val="24"/>
        </w:rPr>
        <w:t xml:space="preserve">and Chris Metcalfe </w:t>
      </w:r>
      <w:r w:rsidRPr="00C0669D">
        <w:rPr>
          <w:rFonts w:ascii="Times New Roman" w:hAnsi="Times New Roman" w:cs="Times New Roman"/>
          <w:sz w:val="24"/>
          <w:szCs w:val="24"/>
        </w:rPr>
        <w:t>as well as Secretary Madalyn Lander.</w:t>
      </w:r>
      <w:r w:rsidR="00EE4FCA">
        <w:rPr>
          <w:rFonts w:ascii="Times New Roman" w:hAnsi="Times New Roman" w:cs="Times New Roman"/>
          <w:sz w:val="24"/>
          <w:szCs w:val="24"/>
        </w:rPr>
        <w:t xml:space="preserve"> Supervisor Mike Cook was absent.</w:t>
      </w:r>
    </w:p>
    <w:p w14:paraId="74C028A8" w14:textId="77777777" w:rsidR="00B949FF" w:rsidRDefault="00B949FF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924B9" w14:textId="63BDD672" w:rsidR="00B949FF" w:rsidRPr="00C0669D" w:rsidRDefault="00B949FF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7E5">
        <w:rPr>
          <w:rFonts w:ascii="Times New Roman" w:hAnsi="Times New Roman" w:cs="Times New Roman"/>
          <w:b/>
          <w:caps/>
          <w:sz w:val="24"/>
          <w:szCs w:val="24"/>
          <w:u w:val="single"/>
        </w:rPr>
        <w:t>Approval of meeting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77F">
        <w:rPr>
          <w:rFonts w:ascii="Times New Roman" w:hAnsi="Times New Roman" w:cs="Times New Roman"/>
          <w:sz w:val="24"/>
          <w:szCs w:val="24"/>
        </w:rPr>
        <w:t xml:space="preserve">Madalyn read the </w:t>
      </w:r>
      <w:r w:rsidR="00197EB0">
        <w:rPr>
          <w:rFonts w:ascii="Times New Roman" w:hAnsi="Times New Roman" w:cs="Times New Roman"/>
          <w:sz w:val="24"/>
          <w:szCs w:val="24"/>
        </w:rPr>
        <w:t xml:space="preserve">October 4, 2021 </w:t>
      </w:r>
      <w:r w:rsidR="008A5477">
        <w:rPr>
          <w:rFonts w:ascii="Times New Roman" w:hAnsi="Times New Roman" w:cs="Times New Roman"/>
          <w:sz w:val="24"/>
          <w:szCs w:val="24"/>
        </w:rPr>
        <w:t xml:space="preserve">regular meeting minutes and they were approved as written. </w:t>
      </w:r>
    </w:p>
    <w:p w14:paraId="16256731" w14:textId="77777777" w:rsidR="007D6F99" w:rsidRPr="007F2D46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95BE88" w14:textId="38D53F0C" w:rsidR="00480215" w:rsidRDefault="00480215" w:rsidP="0048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Fire Board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Report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C28B8">
        <w:rPr>
          <w:rFonts w:ascii="Times New Roman" w:hAnsi="Times New Roman" w:cs="Times New Roman"/>
          <w:sz w:val="24"/>
          <w:szCs w:val="24"/>
        </w:rPr>
        <w:t>The fire</w:t>
      </w:r>
      <w:r w:rsidR="00807D9E">
        <w:rPr>
          <w:rFonts w:ascii="Times New Roman" w:hAnsi="Times New Roman" w:cs="Times New Roman"/>
          <w:sz w:val="24"/>
          <w:szCs w:val="24"/>
        </w:rPr>
        <w:t xml:space="preserve"> chief is reporting that the fire company is planning on </w:t>
      </w:r>
      <w:r w:rsidR="0020332B">
        <w:rPr>
          <w:rFonts w:ascii="Times New Roman" w:hAnsi="Times New Roman" w:cs="Times New Roman"/>
          <w:sz w:val="24"/>
          <w:szCs w:val="24"/>
        </w:rPr>
        <w:t xml:space="preserve">removing the existing fire board with </w:t>
      </w:r>
      <w:r w:rsidR="0017075E">
        <w:rPr>
          <w:rFonts w:ascii="Times New Roman" w:hAnsi="Times New Roman" w:cs="Times New Roman"/>
          <w:sz w:val="24"/>
          <w:szCs w:val="24"/>
        </w:rPr>
        <w:t>bylaws</w:t>
      </w:r>
      <w:r w:rsidR="0020332B">
        <w:rPr>
          <w:rFonts w:ascii="Times New Roman" w:hAnsi="Times New Roman" w:cs="Times New Roman"/>
          <w:sz w:val="24"/>
          <w:szCs w:val="24"/>
        </w:rPr>
        <w:t xml:space="preserve"> change, with or without the approval of the municipalities</w:t>
      </w:r>
      <w:r w:rsidR="00B943B8">
        <w:rPr>
          <w:rFonts w:ascii="Times New Roman" w:hAnsi="Times New Roman" w:cs="Times New Roman"/>
          <w:sz w:val="24"/>
          <w:szCs w:val="24"/>
        </w:rPr>
        <w:t>, which would occur with a vote of the membership</w:t>
      </w:r>
      <w:r w:rsidR="001F4CDE">
        <w:rPr>
          <w:rFonts w:ascii="Times New Roman" w:hAnsi="Times New Roman" w:cs="Times New Roman"/>
          <w:sz w:val="24"/>
          <w:szCs w:val="24"/>
        </w:rPr>
        <w:t>.</w:t>
      </w:r>
      <w:r w:rsidR="00CE7CE1">
        <w:rPr>
          <w:rFonts w:ascii="Times New Roman" w:hAnsi="Times New Roman" w:cs="Times New Roman"/>
          <w:sz w:val="24"/>
          <w:szCs w:val="24"/>
        </w:rPr>
        <w:t xml:space="preserve"> This action would be illegal, as the changes are required </w:t>
      </w:r>
      <w:r w:rsidR="00EA34D1">
        <w:rPr>
          <w:rFonts w:ascii="Times New Roman" w:hAnsi="Times New Roman" w:cs="Times New Roman"/>
          <w:sz w:val="24"/>
          <w:szCs w:val="24"/>
        </w:rPr>
        <w:t>through a</w:t>
      </w:r>
      <w:r w:rsidR="00751532">
        <w:rPr>
          <w:rFonts w:ascii="Times New Roman" w:hAnsi="Times New Roman" w:cs="Times New Roman"/>
          <w:sz w:val="24"/>
          <w:szCs w:val="24"/>
        </w:rPr>
        <w:t>n</w:t>
      </w:r>
      <w:r w:rsidR="00B943B8">
        <w:rPr>
          <w:rFonts w:ascii="Times New Roman" w:hAnsi="Times New Roman" w:cs="Times New Roman"/>
          <w:sz w:val="24"/>
          <w:szCs w:val="24"/>
        </w:rPr>
        <w:t xml:space="preserve"> addendum to the articles of incorporation. </w:t>
      </w:r>
      <w:r w:rsidR="00445DFC">
        <w:rPr>
          <w:rFonts w:ascii="Times New Roman" w:hAnsi="Times New Roman" w:cs="Times New Roman"/>
          <w:sz w:val="24"/>
          <w:szCs w:val="24"/>
        </w:rPr>
        <w:t xml:space="preserve">The proposed fire budget </w:t>
      </w:r>
      <w:r w:rsidR="0061077B">
        <w:rPr>
          <w:rFonts w:ascii="Times New Roman" w:hAnsi="Times New Roman" w:cs="Times New Roman"/>
          <w:sz w:val="24"/>
          <w:szCs w:val="24"/>
        </w:rPr>
        <w:t>was presented</w:t>
      </w:r>
      <w:r w:rsidR="004428A9">
        <w:rPr>
          <w:rFonts w:ascii="Times New Roman" w:hAnsi="Times New Roman" w:cs="Times New Roman"/>
          <w:sz w:val="24"/>
          <w:szCs w:val="24"/>
        </w:rPr>
        <w:t>. The company is planning on hiring seven fire fighters even though municipalities approved</w:t>
      </w:r>
      <w:r w:rsidR="001A6E0D">
        <w:rPr>
          <w:rFonts w:ascii="Times New Roman" w:hAnsi="Times New Roman" w:cs="Times New Roman"/>
          <w:sz w:val="24"/>
          <w:szCs w:val="24"/>
        </w:rPr>
        <w:t xml:space="preserve"> hiring six.</w:t>
      </w:r>
      <w:r w:rsidR="00EA3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F7818" w14:textId="77777777" w:rsidR="001A6E0D" w:rsidRDefault="001A6E0D" w:rsidP="0048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38BB1" w14:textId="17FB89A5" w:rsidR="001A6E0D" w:rsidRPr="001A6E0D" w:rsidRDefault="001A6E0D" w:rsidP="004802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Harry and seconded by Chris to request Zachary Mills to attend the three </w:t>
      </w:r>
      <w:r w:rsidR="00A82F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municipal meetings on the township’s behalf.</w:t>
      </w:r>
    </w:p>
    <w:p w14:paraId="4525D629" w14:textId="77777777" w:rsidR="00480215" w:rsidRDefault="00480215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6CA64510" w14:textId="1A855980" w:rsidR="006A4AB4" w:rsidRPr="000F2EB3" w:rsidRDefault="007D6F99" w:rsidP="00CE43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Roadmaster’s Report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574E5B">
        <w:rPr>
          <w:rFonts w:ascii="Times New Roman" w:hAnsi="Times New Roman" w:cs="Times New Roman"/>
          <w:sz w:val="24"/>
          <w:szCs w:val="24"/>
        </w:rPr>
        <w:t xml:space="preserve"> </w:t>
      </w:r>
      <w:r w:rsidR="001F4CDE">
        <w:rPr>
          <w:rFonts w:ascii="Times New Roman" w:hAnsi="Times New Roman" w:cs="Times New Roman"/>
          <w:sz w:val="24"/>
          <w:szCs w:val="24"/>
        </w:rPr>
        <w:t xml:space="preserve"> </w:t>
      </w:r>
      <w:r w:rsidR="000F2EB3">
        <w:rPr>
          <w:rFonts w:ascii="Times New Roman" w:hAnsi="Times New Roman" w:cs="Times New Roman"/>
          <w:sz w:val="24"/>
          <w:szCs w:val="24"/>
        </w:rPr>
        <w:t>Roadmaster was absent.</w:t>
      </w:r>
      <w:r w:rsidR="004F4E7D">
        <w:rPr>
          <w:rFonts w:ascii="Times New Roman" w:hAnsi="Times New Roman" w:cs="Times New Roman"/>
          <w:sz w:val="24"/>
          <w:szCs w:val="24"/>
        </w:rPr>
        <w:t xml:space="preserve"> He reported he is meeting with AAA Paving </w:t>
      </w:r>
      <w:r w:rsidR="002B4965">
        <w:rPr>
          <w:rFonts w:ascii="Times New Roman" w:hAnsi="Times New Roman" w:cs="Times New Roman"/>
          <w:sz w:val="24"/>
          <w:szCs w:val="24"/>
        </w:rPr>
        <w:t>Wednesday about possible tar and chip</w:t>
      </w:r>
      <w:r w:rsidR="00394C36">
        <w:rPr>
          <w:rFonts w:ascii="Times New Roman" w:hAnsi="Times New Roman" w:cs="Times New Roman"/>
          <w:sz w:val="24"/>
          <w:szCs w:val="24"/>
        </w:rPr>
        <w:t>ping</w:t>
      </w:r>
      <w:r w:rsidR="002B4965">
        <w:rPr>
          <w:rFonts w:ascii="Times New Roman" w:hAnsi="Times New Roman" w:cs="Times New Roman"/>
          <w:sz w:val="24"/>
          <w:szCs w:val="24"/>
        </w:rPr>
        <w:t xml:space="preserve"> or paving roads.</w:t>
      </w:r>
    </w:p>
    <w:p w14:paraId="3307D8F0" w14:textId="77777777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4F1A4D39" w14:textId="78143881" w:rsidR="007D6F99" w:rsidRDefault="007D6F9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B25">
        <w:rPr>
          <w:rFonts w:ascii="Times New Roman" w:hAnsi="Times New Roman" w:cs="Times New Roman"/>
          <w:b/>
          <w:caps/>
          <w:sz w:val="24"/>
          <w:szCs w:val="24"/>
          <w:u w:val="single"/>
        </w:rPr>
        <w:t>Treasurer’s Report</w:t>
      </w:r>
      <w:r w:rsidRPr="007F2D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For the month of </w:t>
      </w:r>
      <w:r w:rsidR="003D1BC4">
        <w:rPr>
          <w:rFonts w:ascii="Times New Roman" w:hAnsi="Times New Roman" w:cs="Times New Roman"/>
          <w:sz w:val="24"/>
          <w:szCs w:val="24"/>
        </w:rPr>
        <w:t>October</w:t>
      </w:r>
      <w:r w:rsidR="00252BC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general account started with a balance of </w:t>
      </w:r>
      <w:r w:rsidR="00574E5B" w:rsidRPr="00DC653B">
        <w:rPr>
          <w:rFonts w:ascii="Times New Roman" w:hAnsi="Times New Roman" w:cs="Times New Roman"/>
          <w:sz w:val="24"/>
          <w:szCs w:val="24"/>
        </w:rPr>
        <w:t>$</w:t>
      </w:r>
      <w:r w:rsidR="00574E5B">
        <w:rPr>
          <w:rFonts w:ascii="Times New Roman" w:hAnsi="Times New Roman" w:cs="Times New Roman"/>
          <w:sz w:val="24"/>
          <w:szCs w:val="24"/>
        </w:rPr>
        <w:t xml:space="preserve">180,091.65 </w:t>
      </w:r>
      <w:r>
        <w:rPr>
          <w:rFonts w:ascii="Times New Roman" w:hAnsi="Times New Roman" w:cs="Times New Roman"/>
          <w:sz w:val="24"/>
          <w:szCs w:val="24"/>
        </w:rPr>
        <w:t xml:space="preserve">and 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F05707">
        <w:rPr>
          <w:rFonts w:ascii="Times New Roman" w:hAnsi="Times New Roman" w:cs="Times New Roman"/>
          <w:sz w:val="24"/>
          <w:szCs w:val="24"/>
        </w:rPr>
        <w:t>175,147.53</w:t>
      </w:r>
      <w:r w:rsidR="002F5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F05707">
        <w:rPr>
          <w:rFonts w:ascii="Times New Roman" w:hAnsi="Times New Roman" w:cs="Times New Roman"/>
          <w:sz w:val="24"/>
          <w:szCs w:val="24"/>
        </w:rPr>
        <w:t>1,256.13</w:t>
      </w:r>
      <w:r w:rsidR="00252BC7">
        <w:rPr>
          <w:rFonts w:ascii="Times New Roman" w:hAnsi="Times New Roman" w:cs="Times New Roman"/>
          <w:sz w:val="24"/>
          <w:szCs w:val="24"/>
        </w:rPr>
        <w:t xml:space="preserve"> in</w:t>
      </w:r>
      <w:r w:rsidRPr="00DC653B">
        <w:rPr>
          <w:rFonts w:ascii="Times New Roman" w:hAnsi="Times New Roman" w:cs="Times New Roman"/>
          <w:sz w:val="24"/>
          <w:szCs w:val="24"/>
        </w:rPr>
        <w:t xml:space="preserve"> deposit</w:t>
      </w:r>
      <w:r w:rsidR="00252BC7">
        <w:rPr>
          <w:rFonts w:ascii="Times New Roman" w:hAnsi="Times New Roman" w:cs="Times New Roman"/>
          <w:sz w:val="24"/>
          <w:szCs w:val="24"/>
        </w:rPr>
        <w:t xml:space="preserve">s including </w:t>
      </w:r>
      <w:r w:rsidR="00B42832">
        <w:rPr>
          <w:rFonts w:ascii="Times New Roman" w:hAnsi="Times New Roman" w:cs="Times New Roman"/>
          <w:sz w:val="24"/>
          <w:szCs w:val="24"/>
        </w:rPr>
        <w:t>$</w:t>
      </w:r>
      <w:r w:rsidR="003E6809">
        <w:rPr>
          <w:rFonts w:ascii="Times New Roman" w:hAnsi="Times New Roman" w:cs="Times New Roman"/>
          <w:sz w:val="24"/>
          <w:szCs w:val="24"/>
        </w:rPr>
        <w:t>1,254.62</w:t>
      </w:r>
      <w:r w:rsidRPr="00DC653B">
        <w:rPr>
          <w:rFonts w:ascii="Times New Roman" w:hAnsi="Times New Roman" w:cs="Times New Roman"/>
          <w:sz w:val="24"/>
          <w:szCs w:val="24"/>
        </w:rPr>
        <w:t xml:space="preserve"> from</w:t>
      </w:r>
      <w:r w:rsidR="00C91CF0" w:rsidRPr="00DC653B">
        <w:rPr>
          <w:rFonts w:ascii="Times New Roman" w:hAnsi="Times New Roman" w:cs="Times New Roman"/>
          <w:sz w:val="24"/>
          <w:szCs w:val="24"/>
        </w:rPr>
        <w:t xml:space="preserve"> Franklin County Tax Bureau for earned income t</w:t>
      </w:r>
      <w:r w:rsidR="00FC5AC9" w:rsidRPr="00DC653B">
        <w:rPr>
          <w:rFonts w:ascii="Times New Roman" w:hAnsi="Times New Roman" w:cs="Times New Roman"/>
          <w:sz w:val="24"/>
          <w:szCs w:val="24"/>
        </w:rPr>
        <w:t>ax</w:t>
      </w:r>
      <w:r w:rsidR="00895CA4" w:rsidRPr="00DC65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 state liquid fuels fund account started with a balance of </w:t>
      </w:r>
      <w:r w:rsidR="002F5161" w:rsidRPr="00DC653B">
        <w:rPr>
          <w:rFonts w:ascii="Times New Roman" w:hAnsi="Times New Roman" w:cs="Times New Roman"/>
          <w:sz w:val="24"/>
          <w:szCs w:val="24"/>
        </w:rPr>
        <w:t>$</w:t>
      </w:r>
      <w:r w:rsidR="00853FFF">
        <w:rPr>
          <w:rFonts w:ascii="Times New Roman" w:hAnsi="Times New Roman" w:cs="Times New Roman"/>
          <w:sz w:val="24"/>
          <w:szCs w:val="24"/>
        </w:rPr>
        <w:t xml:space="preserve">150,783.02 </w:t>
      </w:r>
      <w:r w:rsidR="00B42832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ended with a balance of </w:t>
      </w:r>
      <w:r w:rsidRPr="00DC653B">
        <w:rPr>
          <w:rFonts w:ascii="Times New Roman" w:hAnsi="Times New Roman" w:cs="Times New Roman"/>
          <w:sz w:val="24"/>
          <w:szCs w:val="24"/>
        </w:rPr>
        <w:t>$</w:t>
      </w:r>
      <w:r w:rsidR="009A0329">
        <w:rPr>
          <w:rFonts w:ascii="Times New Roman" w:hAnsi="Times New Roman" w:cs="Times New Roman"/>
          <w:sz w:val="24"/>
          <w:szCs w:val="24"/>
        </w:rPr>
        <w:t>1</w:t>
      </w:r>
      <w:r w:rsidR="00853FFF">
        <w:rPr>
          <w:rFonts w:ascii="Times New Roman" w:hAnsi="Times New Roman" w:cs="Times New Roman"/>
          <w:sz w:val="24"/>
          <w:szCs w:val="24"/>
        </w:rPr>
        <w:t>45,933.62</w:t>
      </w:r>
      <w:r>
        <w:rPr>
          <w:rFonts w:ascii="Times New Roman" w:hAnsi="Times New Roman" w:cs="Times New Roman"/>
          <w:sz w:val="24"/>
          <w:szCs w:val="24"/>
        </w:rPr>
        <w:t>.  The automatic withdrawals for the general account, invoices pending payment, and payments for wages to supervisors for the month were read</w:t>
      </w:r>
      <w:r w:rsidR="00186D23">
        <w:rPr>
          <w:rFonts w:ascii="Times New Roman" w:hAnsi="Times New Roman" w:cs="Times New Roman"/>
          <w:sz w:val="24"/>
          <w:szCs w:val="24"/>
        </w:rPr>
        <w:t xml:space="preserve">, and the treasurers report detailing </w:t>
      </w:r>
      <w:r w:rsidR="001360ED">
        <w:rPr>
          <w:rFonts w:ascii="Times New Roman" w:hAnsi="Times New Roman" w:cs="Times New Roman"/>
          <w:sz w:val="24"/>
          <w:szCs w:val="24"/>
        </w:rPr>
        <w:t>withdrawals and deposits from both the general and state accounts w</w:t>
      </w:r>
      <w:r w:rsidR="006A4AB4">
        <w:rPr>
          <w:rFonts w:ascii="Times New Roman" w:hAnsi="Times New Roman" w:cs="Times New Roman"/>
          <w:sz w:val="24"/>
          <w:szCs w:val="24"/>
        </w:rPr>
        <w:t>ere</w:t>
      </w:r>
      <w:r w:rsidR="001360ED">
        <w:rPr>
          <w:rFonts w:ascii="Times New Roman" w:hAnsi="Times New Roman" w:cs="Times New Roman"/>
          <w:sz w:val="24"/>
          <w:szCs w:val="24"/>
        </w:rPr>
        <w:t xml:space="preserve"> presented.</w:t>
      </w:r>
      <w:r w:rsidR="00B749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B712B2" w14:textId="4C5504F7" w:rsidR="009A0329" w:rsidRDefault="009A032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60ACD" w14:textId="08A02638" w:rsidR="002F5161" w:rsidRDefault="009A0329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A0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motion was introduced by </w:t>
      </w:r>
      <w:r w:rsidR="00E6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Harry</w:t>
      </w:r>
      <w:r w:rsidRPr="009A0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seconded by </w:t>
      </w:r>
      <w:r w:rsidR="00E6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</w:t>
      </w:r>
      <w:r w:rsidRPr="009A032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pay the bills.</w:t>
      </w:r>
    </w:p>
    <w:p w14:paraId="0B92D7B2" w14:textId="77777777" w:rsidR="002F5161" w:rsidRDefault="002F516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675331" w14:textId="600F54A3" w:rsidR="002F5161" w:rsidRDefault="002F5161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motion was introduced by Harry and seconded by </w:t>
      </w:r>
      <w:r w:rsidR="00E6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Chris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to </w:t>
      </w:r>
      <w:r w:rsidR="00E6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reimburse Mike Cook </w:t>
      </w:r>
      <w:r w:rsidR="00252C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$97.52 for hoses and $79.08 for fuel.</w:t>
      </w:r>
    </w:p>
    <w:p w14:paraId="773D5DBC" w14:textId="0841E638" w:rsidR="000E4179" w:rsidRDefault="000E4179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8D8F6" w14:textId="153C8BF1" w:rsidR="00B177B5" w:rsidRDefault="00364B15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community garden</w:t>
      </w:r>
      <w:r w:rsidR="00A5053A" w:rsidRPr="00A5053A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A034D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AC357A">
        <w:rPr>
          <w:rFonts w:ascii="Times New Roman" w:hAnsi="Times New Roman" w:cs="Times New Roman"/>
          <w:bCs/>
          <w:sz w:val="24"/>
          <w:szCs w:val="24"/>
        </w:rPr>
        <w:t>Madalyn will</w:t>
      </w:r>
      <w:r w:rsidR="006B7C80">
        <w:rPr>
          <w:rFonts w:ascii="Times New Roman" w:hAnsi="Times New Roman" w:cs="Times New Roman"/>
          <w:bCs/>
          <w:sz w:val="24"/>
          <w:szCs w:val="24"/>
        </w:rPr>
        <w:t xml:space="preserve"> reach out to the community to see if there is an interest in having a community garden</w:t>
      </w:r>
      <w:r w:rsidR="00AC357A">
        <w:rPr>
          <w:rFonts w:ascii="Times New Roman" w:hAnsi="Times New Roman" w:cs="Times New Roman"/>
          <w:bCs/>
          <w:sz w:val="24"/>
          <w:szCs w:val="24"/>
        </w:rPr>
        <w:t xml:space="preserve"> in the spring</w:t>
      </w:r>
      <w:r w:rsidR="00C77ED6">
        <w:rPr>
          <w:rFonts w:ascii="Times New Roman" w:hAnsi="Times New Roman" w:cs="Times New Roman"/>
          <w:bCs/>
          <w:sz w:val="24"/>
          <w:szCs w:val="24"/>
        </w:rPr>
        <w:t>.</w:t>
      </w:r>
      <w:r w:rsidR="00AC35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F71">
        <w:rPr>
          <w:rFonts w:ascii="Times New Roman" w:hAnsi="Times New Roman" w:cs="Times New Roman"/>
          <w:bCs/>
          <w:sz w:val="24"/>
          <w:szCs w:val="24"/>
        </w:rPr>
        <w:t>Depending on interest, the garden will not be removed.</w:t>
      </w:r>
    </w:p>
    <w:p w14:paraId="3BEDD5DE" w14:textId="2E326FC1" w:rsidR="00C77ED6" w:rsidRDefault="00C77ED6" w:rsidP="007D6F99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79F85883" w14:textId="5185B644" w:rsidR="00A034D7" w:rsidRDefault="005E2D7C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>Credit card for supervisor use</w:t>
      </w:r>
      <w:r w:rsidR="00E15801">
        <w:rPr>
          <w:rFonts w:ascii="Times New Roman" w:hAnsi="Times New Roman" w:cs="Times New Roman"/>
          <w:b/>
          <w:caps/>
          <w:sz w:val="24"/>
          <w:szCs w:val="24"/>
          <w:u w:val="single"/>
        </w:rPr>
        <w:t>:</w:t>
      </w:r>
      <w:r w:rsidR="00CC36EC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CC36EC">
        <w:rPr>
          <w:rFonts w:ascii="Times New Roman" w:hAnsi="Times New Roman" w:cs="Times New Roman"/>
          <w:sz w:val="24"/>
          <w:szCs w:val="24"/>
        </w:rPr>
        <w:t xml:space="preserve"> </w:t>
      </w:r>
      <w:r w:rsidR="00F937AC">
        <w:rPr>
          <w:rFonts w:ascii="Times New Roman" w:hAnsi="Times New Roman" w:cs="Times New Roman"/>
          <w:sz w:val="24"/>
          <w:szCs w:val="24"/>
        </w:rPr>
        <w:t xml:space="preserve">Madalyn will </w:t>
      </w:r>
      <w:r w:rsidR="00604EA2">
        <w:rPr>
          <w:rFonts w:ascii="Times New Roman" w:hAnsi="Times New Roman" w:cs="Times New Roman"/>
          <w:sz w:val="24"/>
          <w:szCs w:val="24"/>
        </w:rPr>
        <w:t xml:space="preserve">reach out to the bank to </w:t>
      </w:r>
      <w:r w:rsidR="00F937AC">
        <w:rPr>
          <w:rFonts w:ascii="Times New Roman" w:hAnsi="Times New Roman" w:cs="Times New Roman"/>
          <w:sz w:val="24"/>
          <w:szCs w:val="24"/>
        </w:rPr>
        <w:t xml:space="preserve">request a credit card be opened for the township. The credit card will give the ability for employees to make </w:t>
      </w:r>
      <w:r w:rsidR="00F937AC">
        <w:rPr>
          <w:rFonts w:ascii="Times New Roman" w:hAnsi="Times New Roman" w:cs="Times New Roman"/>
          <w:sz w:val="24"/>
          <w:szCs w:val="24"/>
        </w:rPr>
        <w:lastRenderedPageBreak/>
        <w:t>purchases, but will also keep a layer of protection for access to the accounts. All three supervisors and Madalyn will each have their own credit cards.</w:t>
      </w:r>
    </w:p>
    <w:p w14:paraId="10C74A9B" w14:textId="77777777" w:rsidR="00A034D7" w:rsidRDefault="00A034D7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10A2A" w14:textId="30CD2BAC" w:rsidR="00B177B5" w:rsidRDefault="00B4094C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building use contract: </w:t>
      </w:r>
      <w:r w:rsidRPr="00B4094C">
        <w:rPr>
          <w:rFonts w:ascii="Times New Roman" w:hAnsi="Times New Roman" w:cs="Times New Roman"/>
          <w:sz w:val="24"/>
          <w:szCs w:val="24"/>
        </w:rPr>
        <w:t>Harry signed the building use contract for his family</w:t>
      </w:r>
      <w:r w:rsidR="00604EA2">
        <w:rPr>
          <w:rFonts w:ascii="Times New Roman" w:hAnsi="Times New Roman" w:cs="Times New Roman"/>
          <w:sz w:val="24"/>
          <w:szCs w:val="24"/>
        </w:rPr>
        <w:t>’s</w:t>
      </w:r>
      <w:r w:rsidRPr="00B4094C">
        <w:rPr>
          <w:rFonts w:ascii="Times New Roman" w:hAnsi="Times New Roman" w:cs="Times New Roman"/>
          <w:sz w:val="24"/>
          <w:szCs w:val="24"/>
        </w:rPr>
        <w:t xml:space="preserve"> Christmas party on December 24.</w:t>
      </w:r>
      <w:r w:rsidR="00B428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F3A64" w14:textId="6CAFD97B" w:rsidR="00B42832" w:rsidRDefault="00B42832" w:rsidP="007D6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06797" w14:textId="6AFB2D8C" w:rsidR="007D6F99" w:rsidRPr="00A543E6" w:rsidRDefault="00A543E6" w:rsidP="007D6F9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4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motion</w:t>
      </w:r>
      <w:r w:rsidR="00670A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0A92" w:rsidRPr="00A54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was introduced by Harry and seconded by </w:t>
      </w:r>
      <w:r w:rsidR="00B409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Chris </w:t>
      </w:r>
      <w:r w:rsidRPr="00A54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to adjourn at </w:t>
      </w:r>
      <w:r w:rsidR="00E921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8:</w:t>
      </w:r>
      <w:r w:rsidR="00B409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03</w:t>
      </w:r>
      <w:r w:rsidRPr="00A543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p.m.</w:t>
      </w:r>
    </w:p>
    <w:p w14:paraId="45A6E8BA" w14:textId="77777777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678D3FE" w14:textId="70173707" w:rsidR="00396F1A" w:rsidRDefault="00396F1A" w:rsidP="00396F1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A4DEF">
        <w:rPr>
          <w:rFonts w:ascii="Times New Roman" w:hAnsi="Times New Roman" w:cs="Times New Roman"/>
          <w:i/>
          <w:iCs/>
          <w:sz w:val="24"/>
          <w:szCs w:val="24"/>
        </w:rPr>
        <w:t>These meeting minutes were transcribed and respectfully submitted for approval by Warren Township’s Secretary, Madalyn Lander, with the use of her meeting minutes and audio recording.</w:t>
      </w:r>
    </w:p>
    <w:p w14:paraId="74699648" w14:textId="42204A22" w:rsidR="00396F1A" w:rsidRPr="000A4DEF" w:rsidRDefault="00396F1A" w:rsidP="00396F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approval:</w:t>
      </w:r>
      <w:r w:rsidR="00004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4EA2">
        <w:rPr>
          <w:rFonts w:ascii="Times New Roman" w:hAnsi="Times New Roman" w:cs="Times New Roman"/>
          <w:sz w:val="24"/>
          <w:szCs w:val="24"/>
          <w:u w:val="single"/>
        </w:rPr>
        <w:t>12/6/2021</w:t>
      </w:r>
    </w:p>
    <w:sectPr w:rsidR="00396F1A" w:rsidRPr="000A4DEF" w:rsidSect="006470FC">
      <w:footerReference w:type="default" r:id="rId7"/>
      <w:headerReference w:type="first" r:id="rId8"/>
      <w:footerReference w:type="first" r:id="rId9"/>
      <w:pgSz w:w="12240" w:h="15840" w:code="1"/>
      <w:pgMar w:top="1440" w:right="1440" w:bottom="1296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D75C1" w14:textId="77777777" w:rsidR="00A13803" w:rsidRDefault="00A13803" w:rsidP="009769D6">
      <w:pPr>
        <w:spacing w:after="0" w:line="240" w:lineRule="auto"/>
      </w:pPr>
      <w:r>
        <w:separator/>
      </w:r>
    </w:p>
  </w:endnote>
  <w:endnote w:type="continuationSeparator" w:id="0">
    <w:p w14:paraId="52A0CB23" w14:textId="77777777" w:rsidR="00A13803" w:rsidRDefault="00A13803" w:rsidP="009769D6">
      <w:pPr>
        <w:spacing w:after="0" w:line="240" w:lineRule="auto"/>
      </w:pPr>
      <w:r>
        <w:continuationSeparator/>
      </w:r>
    </w:p>
  </w:endnote>
  <w:endnote w:type="continuationNotice" w:id="1">
    <w:p w14:paraId="2F5CC67A" w14:textId="77777777" w:rsidR="00A13803" w:rsidRDefault="00A138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C448E" w14:textId="77777777" w:rsidR="00076E19" w:rsidRPr="006470FC" w:rsidRDefault="00076E19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>Warren Township Meeting</w:t>
    </w:r>
  </w:p>
  <w:p w14:paraId="6EAECB02" w14:textId="6409EB28" w:rsidR="00076E19" w:rsidRPr="006470FC" w:rsidRDefault="00B4094C" w:rsidP="006470FC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November 1</w:t>
    </w:r>
    <w:r w:rsidR="00D448D4">
      <w:rPr>
        <w:rFonts w:ascii="Times New Roman" w:hAnsi="Times New Roman" w:cs="Times New Roman"/>
        <w:b/>
        <w:sz w:val="20"/>
        <w:szCs w:val="20"/>
      </w:rPr>
      <w:t>, 2021</w:t>
    </w:r>
  </w:p>
  <w:p w14:paraId="42AEFA3F" w14:textId="77777777" w:rsidR="00076E19" w:rsidRPr="006470FC" w:rsidRDefault="00076E19" w:rsidP="006470FC">
    <w:pPr>
      <w:rPr>
        <w:rFonts w:ascii="Times New Roman" w:hAnsi="Times New Roman" w:cs="Times New Roman"/>
        <w:b/>
        <w:sz w:val="20"/>
        <w:szCs w:val="20"/>
      </w:rPr>
    </w:pPr>
    <w:r w:rsidRPr="006470FC">
      <w:rPr>
        <w:rFonts w:ascii="Times New Roman" w:hAnsi="Times New Roman" w:cs="Times New Roman"/>
        <w:b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b/>
          <w:sz w:val="20"/>
          <w:szCs w:val="20"/>
        </w:rPr>
        <w:id w:val="623720708"/>
        <w:docPartObj>
          <w:docPartGallery w:val="Page Numbers (Top of Page)"/>
          <w:docPartUnique/>
        </w:docPartObj>
      </w:sdtPr>
      <w:sdtEndPr/>
      <w:sdtContent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PAGE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t xml:space="preserve"> of 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instrText xml:space="preserve"> NUMPAGES  </w:instrTex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1C614D">
          <w:rPr>
            <w:rFonts w:ascii="Times New Roman" w:hAnsi="Times New Roman" w:cs="Times New Roman"/>
            <w:b/>
            <w:noProof/>
            <w:sz w:val="20"/>
            <w:szCs w:val="20"/>
          </w:rPr>
          <w:t>2</w:t>
        </w:r>
        <w:r w:rsidRPr="006470F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1362" w14:textId="77777777" w:rsidR="00076E19" w:rsidRDefault="00076E19" w:rsidP="006470FC">
    <w:pPr>
      <w:pStyle w:val="Footer"/>
      <w:pBdr>
        <w:top w:val="thickThinSmallGap" w:sz="24" w:space="1" w:color="auto"/>
      </w:pBdr>
      <w:tabs>
        <w:tab w:val="clear" w:pos="9360"/>
      </w:tabs>
      <w:spacing w:line="48" w:lineRule="auto"/>
      <w:ind w:left="-720" w:right="-720"/>
    </w:pPr>
  </w:p>
  <w:p w14:paraId="08A3620F" w14:textId="065035C5" w:rsidR="00076E19" w:rsidRPr="008B0B0F" w:rsidRDefault="00076E19" w:rsidP="006470FC">
    <w:pPr>
      <w:pStyle w:val="Header"/>
      <w:jc w:val="center"/>
      <w:rPr>
        <w:rFonts w:ascii="Times New Roman" w:hAnsi="Times New Roman" w:cs="Times New Roman"/>
      </w:rPr>
    </w:pPr>
    <w:r w:rsidRPr="008B0B0F">
      <w:rPr>
        <w:rFonts w:ascii="Times New Roman" w:hAnsi="Times New Roman" w:cs="Times New Roman"/>
      </w:rPr>
      <w:t>11637 Little Cove Road, Mercersburg, PA  17236</w:t>
    </w:r>
  </w:p>
  <w:p w14:paraId="2CAAD797" w14:textId="5F1E898B" w:rsidR="00076E19" w:rsidRDefault="00B1561A" w:rsidP="006470FC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Office</w:t>
    </w:r>
    <w:r w:rsidR="00076E19" w:rsidRPr="008B0B0F">
      <w:rPr>
        <w:rFonts w:ascii="Times New Roman" w:hAnsi="Times New Roman" w:cs="Times New Roman"/>
      </w:rPr>
      <w:t>: 717-328-5955</w:t>
    </w:r>
    <w:r w:rsidR="00076E19">
      <w:rPr>
        <w:rFonts w:ascii="Times New Roman" w:hAnsi="Times New Roman" w:cs="Times New Roman"/>
      </w:rPr>
      <w:t xml:space="preserve"> Secretary </w:t>
    </w:r>
    <w:r>
      <w:rPr>
        <w:rFonts w:ascii="Times New Roman" w:hAnsi="Times New Roman" w:cs="Times New Roman"/>
      </w:rPr>
      <w:t>Cell</w:t>
    </w:r>
    <w:r w:rsidR="00076E19" w:rsidRPr="008B0B0F">
      <w:rPr>
        <w:rFonts w:ascii="Times New Roman" w:hAnsi="Times New Roman" w:cs="Times New Roman"/>
      </w:rPr>
      <w:t xml:space="preserve">: </w:t>
    </w:r>
    <w:r w:rsidR="00076E19">
      <w:rPr>
        <w:rFonts w:ascii="Times New Roman" w:hAnsi="Times New Roman" w:cs="Times New Roman"/>
      </w:rPr>
      <w:t>717-</w:t>
    </w:r>
    <w:r>
      <w:rPr>
        <w:rFonts w:ascii="Times New Roman" w:hAnsi="Times New Roman" w:cs="Times New Roman"/>
      </w:rPr>
      <w:t>479-8458</w:t>
    </w:r>
  </w:p>
  <w:p w14:paraId="311D8EF4" w14:textId="77777777" w:rsidR="00076E19" w:rsidRDefault="00604EA2" w:rsidP="006470FC">
    <w:pPr>
      <w:pStyle w:val="Header"/>
      <w:jc w:val="center"/>
    </w:pPr>
    <w:hyperlink r:id="rId1" w:history="1">
      <w:r w:rsidR="00076E19" w:rsidRPr="00D33506">
        <w:rPr>
          <w:rStyle w:val="Hyperlink"/>
          <w:rFonts w:ascii="Times New Roman" w:hAnsi="Times New Roman" w:cs="Times New Roman"/>
        </w:rPr>
        <w:t>twp.warren.pa.us@outlook.com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8016" w14:textId="77777777" w:rsidR="00A13803" w:rsidRDefault="00A13803" w:rsidP="009769D6">
      <w:pPr>
        <w:spacing w:after="0" w:line="240" w:lineRule="auto"/>
      </w:pPr>
      <w:r>
        <w:separator/>
      </w:r>
    </w:p>
  </w:footnote>
  <w:footnote w:type="continuationSeparator" w:id="0">
    <w:p w14:paraId="02253812" w14:textId="77777777" w:rsidR="00A13803" w:rsidRDefault="00A13803" w:rsidP="009769D6">
      <w:pPr>
        <w:spacing w:after="0" w:line="240" w:lineRule="auto"/>
      </w:pPr>
      <w:r>
        <w:continuationSeparator/>
      </w:r>
    </w:p>
  </w:footnote>
  <w:footnote w:type="continuationNotice" w:id="1">
    <w:p w14:paraId="2BE43F69" w14:textId="77777777" w:rsidR="00A13803" w:rsidRDefault="00A138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640" w:type="dxa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05"/>
      <w:gridCol w:w="2595"/>
      <w:gridCol w:w="4140"/>
    </w:tblGrid>
    <w:tr w:rsidR="00076E19" w14:paraId="679A679E" w14:textId="77777777" w:rsidTr="00076E19">
      <w:trPr>
        <w:trHeight w:val="2395"/>
      </w:trPr>
      <w:tc>
        <w:tcPr>
          <w:tcW w:w="1905" w:type="dxa"/>
        </w:tcPr>
        <w:p w14:paraId="50BEE26A" w14:textId="0096B475" w:rsidR="00076E19" w:rsidRDefault="00973316" w:rsidP="00076E19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3" behindDoc="0" locked="0" layoutInCell="1" allowOverlap="1" wp14:anchorId="0B6A6BD0" wp14:editId="5A5A8DF7">
                    <wp:simplePos x="0" y="0"/>
                    <wp:positionH relativeFrom="column">
                      <wp:posOffset>-487226</wp:posOffset>
                    </wp:positionH>
                    <wp:positionV relativeFrom="paragraph">
                      <wp:posOffset>201116</wp:posOffset>
                    </wp:positionV>
                    <wp:extent cx="1381279" cy="1099865"/>
                    <wp:effectExtent l="0" t="0" r="0" b="0"/>
                    <wp:wrapNone/>
                    <wp:docPr id="4" name="WordArt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9193464">
                              <a:off x="0" y="0"/>
                              <a:ext cx="1381279" cy="10998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A8CD2DC" w14:textId="77777777" w:rsidR="00AE2BEF" w:rsidRPr="00110FBA" w:rsidRDefault="00AE2BEF" w:rsidP="00AE2BEF">
                                <w:pPr>
                                  <w:jc w:val="center"/>
                                  <w:rPr>
                                    <w:b/>
                                    <w:sz w:val="36"/>
                                    <w:szCs w:val="24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110FBA">
                                  <w:rPr>
                                    <w:b/>
                                    <w:sz w:val="36"/>
                                    <w:szCs w:val="3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TOWNSHIP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6A6BD0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63" o:spid="_x0000_s1026" type="#_x0000_t202" style="position:absolute;margin-left:-38.35pt;margin-top:15.85pt;width:108.75pt;height:86.6pt;rotation:-2628579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" filled="f" stroked="f">
                    <o:lock v:ext="edit" shapetype="t"/>
                    <v:textbox>
                      <w:txbxContent>
                        <w:p w14:paraId="7A8CD2DC" w14:textId="77777777" w:rsidR="00AE2BEF" w:rsidRPr="00110FBA" w:rsidRDefault="00AE2BEF" w:rsidP="00AE2BEF">
                          <w:pPr>
                            <w:jc w:val="center"/>
                            <w:rPr>
                              <w:b/>
                              <w:sz w:val="36"/>
                              <w:szCs w:val="2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10FBA">
                            <w:rPr>
                              <w:b/>
                              <w:sz w:val="36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TOWNSHIP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0" layoutInCell="1" allowOverlap="1" wp14:anchorId="0CB6BD4B" wp14:editId="4C3E74B0">
                    <wp:simplePos x="0" y="0"/>
                    <wp:positionH relativeFrom="column">
                      <wp:posOffset>-225425</wp:posOffset>
                    </wp:positionH>
                    <wp:positionV relativeFrom="paragraph">
                      <wp:posOffset>279400</wp:posOffset>
                    </wp:positionV>
                    <wp:extent cx="731520" cy="731520"/>
                    <wp:effectExtent l="31750" t="31750" r="36830" b="36830"/>
                    <wp:wrapNone/>
                    <wp:docPr id="3" name="Oval 6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1520" cy="73152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F3112B" w14:textId="77777777" w:rsidR="00076E19" w:rsidRDefault="00076E19" w:rsidP="006470F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0CB6BD4B" id="Oval 61" o:spid="_x0000_s1027" style="position:absolute;margin-left:-17.75pt;margin-top:22pt;width:57.6pt;height:57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" fillcolor="white [3201]" strokecolor="black [3200]" strokeweight="5pt">
                    <v:stroke linestyle="thickThin"/>
                    <v:shadow color="#868686"/>
                    <v:textbox>
                      <w:txbxContent>
                        <w:p w14:paraId="7BF3112B" w14:textId="77777777" w:rsidR="00076E19" w:rsidRDefault="00076E19" w:rsidP="006470FC"/>
                      </w:txbxContent>
                    </v:textbox>
                  </v:oval>
                </w:pict>
              </mc:Fallback>
            </mc:AlternateContent>
          </w:r>
          <w:r w:rsidR="00AE2BE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9889899" wp14:editId="233F6C6D">
                    <wp:simplePos x="0" y="0"/>
                    <wp:positionH relativeFrom="column">
                      <wp:posOffset>-561975</wp:posOffset>
                    </wp:positionH>
                    <wp:positionV relativeFrom="paragraph">
                      <wp:posOffset>-53975</wp:posOffset>
                    </wp:positionV>
                    <wp:extent cx="1371600" cy="1371600"/>
                    <wp:effectExtent l="38100" t="31750" r="38100" b="34925"/>
                    <wp:wrapNone/>
                    <wp:docPr id="2" name="Oval 6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371600"/>
                            </a:xfrm>
                            <a:prstGeom prst="ellipse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63500" cmpd="thickThin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17ACEFE3" id="Oval 60" o:spid="_x0000_s1026" style="position:absolute;margin-left:-44.25pt;margin-top:-4.2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" fillcolor="white [3201]" strokecolor="black [3200]" strokeweight="5pt">
                    <v:stroke linestyle="thickThin"/>
                    <v:shadow color="#868686"/>
                  </v:oval>
                </w:pict>
              </mc:Fallback>
            </mc:AlternateContent>
          </w:r>
        </w:p>
      </w:tc>
      <w:tc>
        <w:tcPr>
          <w:tcW w:w="2595" w:type="dxa"/>
          <w:vAlign w:val="center"/>
        </w:tcPr>
        <w:p w14:paraId="4600E149" w14:textId="77777777" w:rsidR="00076E19" w:rsidRDefault="00076E19" w:rsidP="00076E19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4" behindDoc="0" locked="0" layoutInCell="1" allowOverlap="1" wp14:anchorId="685301D1" wp14:editId="53799FC4">
                <wp:simplePos x="0" y="0"/>
                <wp:positionH relativeFrom="column">
                  <wp:posOffset>541020</wp:posOffset>
                </wp:positionH>
                <wp:positionV relativeFrom="paragraph">
                  <wp:posOffset>-318770</wp:posOffset>
                </wp:positionV>
                <wp:extent cx="1504950" cy="1857375"/>
                <wp:effectExtent l="19050" t="0" r="0" b="0"/>
                <wp:wrapNone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</w:tcPr>
        <w:p w14:paraId="2ACF9320" w14:textId="77777777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Supervisors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784BF1C9" w14:textId="7FB905B8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Harry Keefer</w:t>
          </w:r>
        </w:p>
        <w:p w14:paraId="349BF062" w14:textId="781D6731" w:rsidR="00076E19" w:rsidRDefault="00076E19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Mike Cook</w:t>
          </w:r>
        </w:p>
        <w:p w14:paraId="4A07F9AE" w14:textId="22319844" w:rsidR="00C6062C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Chris Metcalfe</w:t>
          </w:r>
        </w:p>
        <w:p w14:paraId="5D61A97B" w14:textId="6E9411AD" w:rsidR="00076E19" w:rsidRP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  <w:u w:val="single"/>
            </w:rPr>
          </w:pPr>
          <w:r w:rsidRPr="001D50D0">
            <w:rPr>
              <w:rFonts w:ascii="Times New Roman" w:hAnsi="Times New Roman" w:cs="Times New Roman"/>
              <w:b/>
              <w:noProof/>
              <w:sz w:val="24"/>
              <w:u w:val="single"/>
            </w:rPr>
            <w:t>Treasurer:</w:t>
          </w:r>
        </w:p>
        <w:p w14:paraId="41771122" w14:textId="67930158" w:rsidR="001D50D0" w:rsidRDefault="001D50D0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Rachael McCarty</w:t>
          </w:r>
        </w:p>
        <w:p w14:paraId="06AFB146" w14:textId="318F835F" w:rsidR="00076E19" w:rsidRPr="00086389" w:rsidRDefault="00076E19" w:rsidP="00076E19">
          <w:pPr>
            <w:pStyle w:val="Header"/>
            <w:spacing w:line="312" w:lineRule="auto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 w:rsidRPr="00DE7717">
            <w:rPr>
              <w:rFonts w:ascii="Times New Roman" w:hAnsi="Times New Roman" w:cs="Times New Roman"/>
              <w:b/>
              <w:noProof/>
              <w:sz w:val="24"/>
              <w:u w:val="single"/>
            </w:rPr>
            <w:t>Secretary</w:t>
          </w:r>
          <w:r w:rsidRPr="00086389">
            <w:rPr>
              <w:rFonts w:ascii="Times New Roman" w:hAnsi="Times New Roman" w:cs="Times New Roman"/>
              <w:b/>
              <w:noProof/>
              <w:sz w:val="24"/>
            </w:rPr>
            <w:t>:</w:t>
          </w:r>
        </w:p>
        <w:p w14:paraId="1D3078E3" w14:textId="6AFE002F" w:rsidR="00076E19" w:rsidRPr="00086389" w:rsidRDefault="00C6062C" w:rsidP="00076E19">
          <w:pPr>
            <w:pStyle w:val="Header"/>
            <w:jc w:val="right"/>
            <w:rPr>
              <w:rFonts w:ascii="Times New Roman" w:hAnsi="Times New Roman" w:cs="Times New Roman"/>
              <w:b/>
              <w:noProof/>
              <w:sz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</w:rPr>
            <w:t>Madalyn Lander</w:t>
          </w:r>
        </w:p>
      </w:tc>
    </w:tr>
  </w:tbl>
  <w:p w14:paraId="2985F95B" w14:textId="2E57FD21" w:rsidR="00076E19" w:rsidRDefault="009733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9605D3" wp14:editId="3FCFABED">
              <wp:simplePos x="0" y="0"/>
              <wp:positionH relativeFrom="margin">
                <wp:align>left</wp:align>
              </wp:positionH>
              <wp:positionV relativeFrom="paragraph">
                <wp:posOffset>-1458595</wp:posOffset>
              </wp:positionV>
              <wp:extent cx="1401829" cy="961627"/>
              <wp:effectExtent l="0" t="0" r="0" b="0"/>
              <wp:wrapNone/>
              <wp:docPr id="5" name="WordArt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22533">
                        <a:off x="0" y="0"/>
                        <a:ext cx="1401829" cy="961627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2FAED60" w14:textId="77777777" w:rsidR="00AE2BEF" w:rsidRPr="00973316" w:rsidRDefault="00AE2BEF" w:rsidP="00AE2BEF">
                          <w:pPr>
                            <w:jc w:val="distribute"/>
                            <w:rPr>
                              <w:b/>
                              <w:sz w:val="40"/>
                              <w:szCs w:val="4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973316">
                            <w:rPr>
                              <w:b/>
                              <w:sz w:val="40"/>
                              <w:szCs w:val="4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WARREN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22727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9605D3" id="WordArt 62" o:spid="_x0000_s1028" type="#_x0000_t202" style="position:absolute;margin-left:0;margin-top:-114.85pt;width:110.4pt;height:75.7pt;rotation:-2924508fd;z-index:2516582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" filled="f" stroked="f">
              <o:lock v:ext="edit" shapetype="t"/>
              <v:textbox>
                <w:txbxContent>
                  <w:p w14:paraId="32FAED60" w14:textId="77777777" w:rsidR="00AE2BEF" w:rsidRPr="00973316" w:rsidRDefault="00AE2BEF" w:rsidP="00AE2BEF">
                    <w:pPr>
                      <w:jc w:val="distribute"/>
                      <w:rPr>
                        <w:b/>
                        <w:sz w:val="40"/>
                        <w:szCs w:val="4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973316">
                      <w:rPr>
                        <w:b/>
                        <w:sz w:val="40"/>
                        <w:szCs w:val="4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WARREN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 fillcolor="black">
      <v:fill color="black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49"/>
    <w:rsid w:val="00004087"/>
    <w:rsid w:val="00051D0A"/>
    <w:rsid w:val="00055D75"/>
    <w:rsid w:val="00065F84"/>
    <w:rsid w:val="00070006"/>
    <w:rsid w:val="00072C80"/>
    <w:rsid w:val="00076E19"/>
    <w:rsid w:val="00086389"/>
    <w:rsid w:val="000B029E"/>
    <w:rsid w:val="000B1C6D"/>
    <w:rsid w:val="000C1D50"/>
    <w:rsid w:val="000C28B8"/>
    <w:rsid w:val="000D3B8F"/>
    <w:rsid w:val="000E4179"/>
    <w:rsid w:val="000F21DE"/>
    <w:rsid w:val="000F2ABF"/>
    <w:rsid w:val="000F2EB3"/>
    <w:rsid w:val="000F5E3E"/>
    <w:rsid w:val="00103238"/>
    <w:rsid w:val="00110FBA"/>
    <w:rsid w:val="00124EDC"/>
    <w:rsid w:val="00127D1C"/>
    <w:rsid w:val="001360ED"/>
    <w:rsid w:val="001429D7"/>
    <w:rsid w:val="0014493C"/>
    <w:rsid w:val="0015281D"/>
    <w:rsid w:val="001551DE"/>
    <w:rsid w:val="0016127C"/>
    <w:rsid w:val="0017075E"/>
    <w:rsid w:val="00186D23"/>
    <w:rsid w:val="0019335E"/>
    <w:rsid w:val="00197EB0"/>
    <w:rsid w:val="001A4562"/>
    <w:rsid w:val="001A6E0D"/>
    <w:rsid w:val="001B4C64"/>
    <w:rsid w:val="001C614D"/>
    <w:rsid w:val="001D00F5"/>
    <w:rsid w:val="001D3B62"/>
    <w:rsid w:val="001D50D0"/>
    <w:rsid w:val="001F4CDE"/>
    <w:rsid w:val="0020332B"/>
    <w:rsid w:val="00205188"/>
    <w:rsid w:val="00252BC7"/>
    <w:rsid w:val="00252CA2"/>
    <w:rsid w:val="00256120"/>
    <w:rsid w:val="002856D0"/>
    <w:rsid w:val="00291451"/>
    <w:rsid w:val="002A2496"/>
    <w:rsid w:val="002A309F"/>
    <w:rsid w:val="002A5FBC"/>
    <w:rsid w:val="002B00F3"/>
    <w:rsid w:val="002B4965"/>
    <w:rsid w:val="002D6C60"/>
    <w:rsid w:val="002F5161"/>
    <w:rsid w:val="002F7238"/>
    <w:rsid w:val="00304FE0"/>
    <w:rsid w:val="003221AE"/>
    <w:rsid w:val="00334D95"/>
    <w:rsid w:val="00352846"/>
    <w:rsid w:val="003603B3"/>
    <w:rsid w:val="00364B15"/>
    <w:rsid w:val="003808C7"/>
    <w:rsid w:val="00394C36"/>
    <w:rsid w:val="00396F1A"/>
    <w:rsid w:val="003C1416"/>
    <w:rsid w:val="003C5AE5"/>
    <w:rsid w:val="003D1BC4"/>
    <w:rsid w:val="003D7474"/>
    <w:rsid w:val="003E6809"/>
    <w:rsid w:val="003E6F8B"/>
    <w:rsid w:val="00402317"/>
    <w:rsid w:val="00422C45"/>
    <w:rsid w:val="004428A9"/>
    <w:rsid w:val="00445DFC"/>
    <w:rsid w:val="00447A7B"/>
    <w:rsid w:val="0045558F"/>
    <w:rsid w:val="00471D24"/>
    <w:rsid w:val="00474BA0"/>
    <w:rsid w:val="00480215"/>
    <w:rsid w:val="0049271D"/>
    <w:rsid w:val="00496222"/>
    <w:rsid w:val="004A7397"/>
    <w:rsid w:val="004D79BB"/>
    <w:rsid w:val="004E2B3A"/>
    <w:rsid w:val="004F4E7D"/>
    <w:rsid w:val="00511571"/>
    <w:rsid w:val="00515D57"/>
    <w:rsid w:val="00535F5F"/>
    <w:rsid w:val="00561DF5"/>
    <w:rsid w:val="00574E5B"/>
    <w:rsid w:val="0058440F"/>
    <w:rsid w:val="00586256"/>
    <w:rsid w:val="005B78C9"/>
    <w:rsid w:val="005D002F"/>
    <w:rsid w:val="005E2D7C"/>
    <w:rsid w:val="005F1AF7"/>
    <w:rsid w:val="00604EA2"/>
    <w:rsid w:val="0061077B"/>
    <w:rsid w:val="006130CF"/>
    <w:rsid w:val="0061613A"/>
    <w:rsid w:val="006435A0"/>
    <w:rsid w:val="00643A02"/>
    <w:rsid w:val="006470FC"/>
    <w:rsid w:val="006641D5"/>
    <w:rsid w:val="00670A92"/>
    <w:rsid w:val="00680E96"/>
    <w:rsid w:val="00681A5A"/>
    <w:rsid w:val="00686725"/>
    <w:rsid w:val="006A4AB4"/>
    <w:rsid w:val="006B3CE3"/>
    <w:rsid w:val="006B7C80"/>
    <w:rsid w:val="006C0071"/>
    <w:rsid w:val="006C0FE7"/>
    <w:rsid w:val="006C6676"/>
    <w:rsid w:val="006D3A6B"/>
    <w:rsid w:val="006D5DF4"/>
    <w:rsid w:val="006F0F71"/>
    <w:rsid w:val="00701BBB"/>
    <w:rsid w:val="00706DE1"/>
    <w:rsid w:val="0072528E"/>
    <w:rsid w:val="0073251F"/>
    <w:rsid w:val="00751532"/>
    <w:rsid w:val="00761235"/>
    <w:rsid w:val="007613CD"/>
    <w:rsid w:val="00761FE6"/>
    <w:rsid w:val="00771C5B"/>
    <w:rsid w:val="00777BEE"/>
    <w:rsid w:val="00786870"/>
    <w:rsid w:val="00797A49"/>
    <w:rsid w:val="007A659D"/>
    <w:rsid w:val="007B12FE"/>
    <w:rsid w:val="007B1697"/>
    <w:rsid w:val="007B3DDA"/>
    <w:rsid w:val="007D1434"/>
    <w:rsid w:val="007D6F99"/>
    <w:rsid w:val="007E46F6"/>
    <w:rsid w:val="007F2D46"/>
    <w:rsid w:val="007F618D"/>
    <w:rsid w:val="00807D9E"/>
    <w:rsid w:val="00831C40"/>
    <w:rsid w:val="00845242"/>
    <w:rsid w:val="00846537"/>
    <w:rsid w:val="00853AD4"/>
    <w:rsid w:val="00853FFF"/>
    <w:rsid w:val="00857C81"/>
    <w:rsid w:val="00864A56"/>
    <w:rsid w:val="00895CA4"/>
    <w:rsid w:val="008A1209"/>
    <w:rsid w:val="008A3855"/>
    <w:rsid w:val="008A5477"/>
    <w:rsid w:val="008B0B0F"/>
    <w:rsid w:val="008B61EC"/>
    <w:rsid w:val="008C57B2"/>
    <w:rsid w:val="008E1C78"/>
    <w:rsid w:val="008F3594"/>
    <w:rsid w:val="00902F94"/>
    <w:rsid w:val="0091437C"/>
    <w:rsid w:val="009206DF"/>
    <w:rsid w:val="00954893"/>
    <w:rsid w:val="00973316"/>
    <w:rsid w:val="009769D6"/>
    <w:rsid w:val="009A0329"/>
    <w:rsid w:val="009A6A52"/>
    <w:rsid w:val="009B626C"/>
    <w:rsid w:val="009C2815"/>
    <w:rsid w:val="009D01DF"/>
    <w:rsid w:val="009E0754"/>
    <w:rsid w:val="009E3BE4"/>
    <w:rsid w:val="009E5D66"/>
    <w:rsid w:val="009F5600"/>
    <w:rsid w:val="009F5B2B"/>
    <w:rsid w:val="00A034D7"/>
    <w:rsid w:val="00A04D3C"/>
    <w:rsid w:val="00A13803"/>
    <w:rsid w:val="00A20216"/>
    <w:rsid w:val="00A23409"/>
    <w:rsid w:val="00A408DF"/>
    <w:rsid w:val="00A4605C"/>
    <w:rsid w:val="00A46B51"/>
    <w:rsid w:val="00A5053A"/>
    <w:rsid w:val="00A52D91"/>
    <w:rsid w:val="00A543E6"/>
    <w:rsid w:val="00A678D1"/>
    <w:rsid w:val="00A759A8"/>
    <w:rsid w:val="00A82FD1"/>
    <w:rsid w:val="00AA1644"/>
    <w:rsid w:val="00AC357A"/>
    <w:rsid w:val="00AE0AD8"/>
    <w:rsid w:val="00AE2BEF"/>
    <w:rsid w:val="00AF2EF0"/>
    <w:rsid w:val="00B00EE2"/>
    <w:rsid w:val="00B1561A"/>
    <w:rsid w:val="00B177B5"/>
    <w:rsid w:val="00B320AE"/>
    <w:rsid w:val="00B4094C"/>
    <w:rsid w:val="00B42832"/>
    <w:rsid w:val="00B52A1D"/>
    <w:rsid w:val="00B71D08"/>
    <w:rsid w:val="00B73630"/>
    <w:rsid w:val="00B749AE"/>
    <w:rsid w:val="00B81F85"/>
    <w:rsid w:val="00B82549"/>
    <w:rsid w:val="00B83C29"/>
    <w:rsid w:val="00B84C8D"/>
    <w:rsid w:val="00B943B8"/>
    <w:rsid w:val="00B949FF"/>
    <w:rsid w:val="00B96DCC"/>
    <w:rsid w:val="00BB377F"/>
    <w:rsid w:val="00BB6D62"/>
    <w:rsid w:val="00BC7264"/>
    <w:rsid w:val="00BD1EAF"/>
    <w:rsid w:val="00BE18D9"/>
    <w:rsid w:val="00BF2B25"/>
    <w:rsid w:val="00BF3D50"/>
    <w:rsid w:val="00C0053C"/>
    <w:rsid w:val="00C0669D"/>
    <w:rsid w:val="00C153EC"/>
    <w:rsid w:val="00C16D30"/>
    <w:rsid w:val="00C22313"/>
    <w:rsid w:val="00C441E2"/>
    <w:rsid w:val="00C6062C"/>
    <w:rsid w:val="00C70AF4"/>
    <w:rsid w:val="00C77ED6"/>
    <w:rsid w:val="00C848E5"/>
    <w:rsid w:val="00C91CF0"/>
    <w:rsid w:val="00CC0DF5"/>
    <w:rsid w:val="00CC36EC"/>
    <w:rsid w:val="00CD523F"/>
    <w:rsid w:val="00CE4313"/>
    <w:rsid w:val="00CE6913"/>
    <w:rsid w:val="00CE7CE1"/>
    <w:rsid w:val="00D20149"/>
    <w:rsid w:val="00D21E92"/>
    <w:rsid w:val="00D25D04"/>
    <w:rsid w:val="00D33E6E"/>
    <w:rsid w:val="00D448D4"/>
    <w:rsid w:val="00D477E5"/>
    <w:rsid w:val="00D60B34"/>
    <w:rsid w:val="00D67052"/>
    <w:rsid w:val="00D80349"/>
    <w:rsid w:val="00D87456"/>
    <w:rsid w:val="00D94871"/>
    <w:rsid w:val="00DC11A7"/>
    <w:rsid w:val="00DC653B"/>
    <w:rsid w:val="00DE7717"/>
    <w:rsid w:val="00E065A0"/>
    <w:rsid w:val="00E15801"/>
    <w:rsid w:val="00E32BD7"/>
    <w:rsid w:val="00E5089F"/>
    <w:rsid w:val="00E6221D"/>
    <w:rsid w:val="00E730ED"/>
    <w:rsid w:val="00E7647B"/>
    <w:rsid w:val="00E87E96"/>
    <w:rsid w:val="00E91ABE"/>
    <w:rsid w:val="00E92161"/>
    <w:rsid w:val="00EA34D1"/>
    <w:rsid w:val="00EA4803"/>
    <w:rsid w:val="00EB7FCA"/>
    <w:rsid w:val="00EC395C"/>
    <w:rsid w:val="00ED3E52"/>
    <w:rsid w:val="00EE1D5E"/>
    <w:rsid w:val="00EE4FCA"/>
    <w:rsid w:val="00EE5625"/>
    <w:rsid w:val="00EF2C53"/>
    <w:rsid w:val="00F05707"/>
    <w:rsid w:val="00F6789F"/>
    <w:rsid w:val="00F760A5"/>
    <w:rsid w:val="00F937AC"/>
    <w:rsid w:val="00FA1EBF"/>
    <w:rsid w:val="00FB597A"/>
    <w:rsid w:val="00FC5AC9"/>
    <w:rsid w:val="00FD4652"/>
    <w:rsid w:val="00FE38EE"/>
    <w:rsid w:val="00FF31B4"/>
    <w:rsid w:val="26B17FEB"/>
    <w:rsid w:val="322E8E3C"/>
    <w:rsid w:val="4CD980FB"/>
    <w:rsid w:val="608EB641"/>
    <w:rsid w:val="6F0FA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black">
      <v:fill color="black"/>
      <v:shadow color="#868686"/>
    </o:shapedefaults>
    <o:shapelayout v:ext="edit">
      <o:idmap v:ext="edit" data="2"/>
    </o:shapelayout>
  </w:shapeDefaults>
  <w:decimalSymbol w:val="."/>
  <w:listSeparator w:val=","/>
  <w14:docId w14:val="7129BEBB"/>
  <w15:docId w15:val="{5BF0E4C1-F9D7-4B5C-992D-20D41C60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F99"/>
  </w:style>
  <w:style w:type="paragraph" w:styleId="Heading1">
    <w:name w:val="heading 1"/>
    <w:basedOn w:val="Normal"/>
    <w:next w:val="Normal"/>
    <w:link w:val="Heading1Char"/>
    <w:uiPriority w:val="9"/>
    <w:qFormat/>
    <w:rsid w:val="00973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9D6"/>
  </w:style>
  <w:style w:type="paragraph" w:styleId="Footer">
    <w:name w:val="footer"/>
    <w:basedOn w:val="Normal"/>
    <w:link w:val="FooterChar"/>
    <w:uiPriority w:val="99"/>
    <w:unhideWhenUsed/>
    <w:rsid w:val="009769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9D6"/>
  </w:style>
  <w:style w:type="table" w:styleId="TableGrid">
    <w:name w:val="Table Grid"/>
    <w:basedOn w:val="TableNormal"/>
    <w:uiPriority w:val="39"/>
    <w:rsid w:val="0097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0B0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5FBC"/>
    <w:rPr>
      <w:color w:val="808080"/>
    </w:rPr>
  </w:style>
  <w:style w:type="paragraph" w:styleId="ListParagraph">
    <w:name w:val="List Paragraph"/>
    <w:basedOn w:val="Normal"/>
    <w:uiPriority w:val="34"/>
    <w:qFormat/>
    <w:rsid w:val="007A659D"/>
    <w:pPr>
      <w:ind w:left="720"/>
      <w:contextualSpacing/>
    </w:pPr>
  </w:style>
  <w:style w:type="character" w:customStyle="1" w:styleId="st">
    <w:name w:val="st"/>
    <w:basedOn w:val="DefaultParagraphFont"/>
    <w:rsid w:val="00D33E6E"/>
  </w:style>
  <w:style w:type="character" w:customStyle="1" w:styleId="Heading1Char">
    <w:name w:val="Heading 1 Char"/>
    <w:basedOn w:val="DefaultParagraphFont"/>
    <w:link w:val="Heading1"/>
    <w:uiPriority w:val="9"/>
    <w:rsid w:val="00973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wp.warren.pa.us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CFDF-1991-4967-82A0-BD257B7D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Warren Township</cp:lastModifiedBy>
  <cp:revision>42</cp:revision>
  <cp:lastPrinted>2021-10-04T22:06:00Z</cp:lastPrinted>
  <dcterms:created xsi:type="dcterms:W3CDTF">2021-12-06T20:41:00Z</dcterms:created>
  <dcterms:modified xsi:type="dcterms:W3CDTF">2022-01-12T16:08:00Z</dcterms:modified>
</cp:coreProperties>
</file>