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3BD3" w14:textId="77777777" w:rsidR="006D678D" w:rsidRDefault="006D678D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8BFDD" w14:textId="25870F25" w:rsidR="007D6F99" w:rsidRPr="00C0669D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D46">
        <w:rPr>
          <w:rFonts w:ascii="Times New Roman" w:hAnsi="Times New Roman" w:cs="Times New Roman"/>
          <w:sz w:val="24"/>
          <w:szCs w:val="24"/>
        </w:rPr>
        <w:t>The Warren Township Supervisors met at 7:00 P.M. on</w:t>
      </w:r>
      <w:r w:rsidR="00895CA4">
        <w:rPr>
          <w:rFonts w:ascii="Times New Roman" w:hAnsi="Times New Roman" w:cs="Times New Roman"/>
          <w:sz w:val="24"/>
          <w:szCs w:val="24"/>
        </w:rPr>
        <w:t xml:space="preserve"> </w:t>
      </w:r>
      <w:r w:rsidR="00AC4D3E">
        <w:rPr>
          <w:rFonts w:ascii="Times New Roman" w:hAnsi="Times New Roman" w:cs="Times New Roman"/>
          <w:sz w:val="24"/>
          <w:szCs w:val="24"/>
        </w:rPr>
        <w:t>Monday</w:t>
      </w:r>
      <w:r w:rsidR="00276DBE">
        <w:rPr>
          <w:rFonts w:ascii="Times New Roman" w:hAnsi="Times New Roman" w:cs="Times New Roman"/>
          <w:sz w:val="24"/>
          <w:szCs w:val="24"/>
        </w:rPr>
        <w:t xml:space="preserve"> </w:t>
      </w:r>
      <w:r w:rsidR="003A530D">
        <w:rPr>
          <w:rFonts w:ascii="Times New Roman" w:hAnsi="Times New Roman" w:cs="Times New Roman"/>
          <w:sz w:val="24"/>
          <w:szCs w:val="24"/>
        </w:rPr>
        <w:t>March</w:t>
      </w:r>
      <w:r w:rsidR="00AC4D3E">
        <w:rPr>
          <w:rFonts w:ascii="Times New Roman" w:hAnsi="Times New Roman" w:cs="Times New Roman"/>
          <w:sz w:val="24"/>
          <w:szCs w:val="24"/>
        </w:rPr>
        <w:t xml:space="preserve"> 6</w:t>
      </w:r>
      <w:r w:rsidRPr="00C0669D">
        <w:rPr>
          <w:rFonts w:ascii="Times New Roman" w:hAnsi="Times New Roman" w:cs="Times New Roman"/>
          <w:sz w:val="24"/>
          <w:szCs w:val="24"/>
        </w:rPr>
        <w:t>,</w:t>
      </w:r>
      <w:r w:rsidRPr="007F2D46">
        <w:rPr>
          <w:rFonts w:ascii="Times New Roman" w:hAnsi="Times New Roman" w:cs="Times New Roman"/>
          <w:sz w:val="24"/>
          <w:szCs w:val="24"/>
        </w:rPr>
        <w:t xml:space="preserve"> at the Warren Township Municipal Building located at 11637 Little Cove Road, Mercersburg, PA.  The Supervisors in at</w:t>
      </w:r>
      <w:r>
        <w:rPr>
          <w:rFonts w:ascii="Times New Roman" w:hAnsi="Times New Roman" w:cs="Times New Roman"/>
          <w:sz w:val="24"/>
          <w:szCs w:val="24"/>
        </w:rPr>
        <w:t xml:space="preserve">tendance included </w:t>
      </w:r>
      <w:r w:rsidRPr="00C0669D">
        <w:rPr>
          <w:rFonts w:ascii="Times New Roman" w:hAnsi="Times New Roman" w:cs="Times New Roman"/>
          <w:sz w:val="24"/>
          <w:szCs w:val="24"/>
        </w:rPr>
        <w:t>Harry Keefer</w:t>
      </w:r>
      <w:r w:rsidR="006D678D">
        <w:rPr>
          <w:rFonts w:ascii="Times New Roman" w:hAnsi="Times New Roman" w:cs="Times New Roman"/>
          <w:sz w:val="24"/>
          <w:szCs w:val="24"/>
        </w:rPr>
        <w:t xml:space="preserve"> and Chris Metcalfe</w:t>
      </w:r>
      <w:r w:rsidRPr="00C0669D">
        <w:rPr>
          <w:rFonts w:ascii="Times New Roman" w:hAnsi="Times New Roman" w:cs="Times New Roman"/>
          <w:sz w:val="24"/>
          <w:szCs w:val="24"/>
        </w:rPr>
        <w:t xml:space="preserve"> as well as Secretary Madalyn Lander.</w:t>
      </w:r>
      <w:r w:rsidR="003A530D">
        <w:rPr>
          <w:rFonts w:ascii="Times New Roman" w:hAnsi="Times New Roman" w:cs="Times New Roman"/>
          <w:sz w:val="24"/>
          <w:szCs w:val="24"/>
        </w:rPr>
        <w:t xml:space="preserve"> Supervisor Michael Cook was absent.</w:t>
      </w:r>
    </w:p>
    <w:p w14:paraId="23A3A91D" w14:textId="77777777" w:rsidR="007D6F99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63CBD264" w14:textId="05EC9A2B" w:rsidR="007D6F99" w:rsidRDefault="007D6F99" w:rsidP="007D4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Approval</w:t>
      </w:r>
      <w:r w:rsidR="00895CA4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of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Meeting</w:t>
      </w:r>
      <w:r w:rsidRPr="00BF2B25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Minutes</w:t>
      </w:r>
      <w:r w:rsidRPr="007F2D46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Madalyn read the</w:t>
      </w:r>
      <w:r w:rsidR="00024F93" w:rsidRPr="00024F93">
        <w:rPr>
          <w:rFonts w:ascii="Times New Roman" w:hAnsi="Times New Roman" w:cs="Times New Roman"/>
          <w:sz w:val="24"/>
          <w:szCs w:val="24"/>
        </w:rPr>
        <w:t xml:space="preserve"> </w:t>
      </w:r>
      <w:r w:rsidR="00AF20F7">
        <w:rPr>
          <w:rFonts w:ascii="Times New Roman" w:hAnsi="Times New Roman" w:cs="Times New Roman"/>
          <w:sz w:val="24"/>
          <w:szCs w:val="24"/>
        </w:rPr>
        <w:t>February</w:t>
      </w:r>
      <w:r w:rsidR="00F55EE8">
        <w:rPr>
          <w:rFonts w:ascii="Times New Roman" w:hAnsi="Times New Roman" w:cs="Times New Roman"/>
          <w:sz w:val="24"/>
          <w:szCs w:val="24"/>
        </w:rPr>
        <w:t xml:space="preserve"> </w:t>
      </w:r>
      <w:r w:rsidR="00AF20F7">
        <w:rPr>
          <w:rFonts w:ascii="Times New Roman" w:hAnsi="Times New Roman" w:cs="Times New Roman"/>
          <w:sz w:val="24"/>
          <w:szCs w:val="24"/>
        </w:rPr>
        <w:t>6</w:t>
      </w:r>
      <w:r w:rsidR="00F55EE8">
        <w:rPr>
          <w:rFonts w:ascii="Times New Roman" w:hAnsi="Times New Roman" w:cs="Times New Roman"/>
          <w:sz w:val="24"/>
          <w:szCs w:val="24"/>
        </w:rPr>
        <w:t>, 2023</w:t>
      </w:r>
      <w:r w:rsidR="00024F93">
        <w:rPr>
          <w:rFonts w:ascii="Times New Roman" w:hAnsi="Times New Roman" w:cs="Times New Roman"/>
          <w:sz w:val="24"/>
          <w:szCs w:val="24"/>
        </w:rPr>
        <w:t xml:space="preserve"> regular meeting minutes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024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were approved as written.</w:t>
      </w:r>
    </w:p>
    <w:p w14:paraId="62D65C45" w14:textId="77777777" w:rsidR="007D4BC3" w:rsidRPr="007F2D46" w:rsidRDefault="007D4BC3" w:rsidP="007D4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00DB2" w14:textId="4EDBE102" w:rsidR="0004705F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25">
        <w:rPr>
          <w:rFonts w:ascii="Times New Roman" w:hAnsi="Times New Roman" w:cs="Times New Roman"/>
          <w:b/>
          <w:caps/>
          <w:sz w:val="24"/>
          <w:szCs w:val="24"/>
          <w:u w:val="single"/>
        </w:rPr>
        <w:t>Roadmaster’s Report</w:t>
      </w:r>
      <w:r>
        <w:rPr>
          <w:rFonts w:ascii="Times New Roman" w:hAnsi="Times New Roman" w:cs="Times New Roman"/>
          <w:sz w:val="24"/>
          <w:szCs w:val="24"/>
        </w:rPr>
        <w:t>:</w:t>
      </w:r>
      <w:r w:rsidR="00A3552B">
        <w:rPr>
          <w:rFonts w:ascii="Times New Roman" w:hAnsi="Times New Roman" w:cs="Times New Roman"/>
          <w:sz w:val="24"/>
          <w:szCs w:val="24"/>
        </w:rPr>
        <w:t xml:space="preserve"> </w:t>
      </w:r>
      <w:r w:rsidR="0000530C">
        <w:rPr>
          <w:rFonts w:ascii="Times New Roman" w:hAnsi="Times New Roman" w:cs="Times New Roman"/>
          <w:sz w:val="24"/>
          <w:szCs w:val="24"/>
        </w:rPr>
        <w:t>T</w:t>
      </w:r>
      <w:r w:rsidR="007B370B">
        <w:rPr>
          <w:rFonts w:ascii="Times New Roman" w:hAnsi="Times New Roman" w:cs="Times New Roman"/>
          <w:sz w:val="24"/>
          <w:szCs w:val="24"/>
        </w:rPr>
        <w:t>hree</w:t>
      </w:r>
      <w:r w:rsidR="0000530C">
        <w:rPr>
          <w:rFonts w:ascii="Times New Roman" w:hAnsi="Times New Roman" w:cs="Times New Roman"/>
          <w:sz w:val="24"/>
          <w:szCs w:val="24"/>
        </w:rPr>
        <w:t xml:space="preserve"> hours was spent putting cinders on</w:t>
      </w:r>
      <w:r w:rsidR="00595DE2">
        <w:rPr>
          <w:rFonts w:ascii="Times New Roman" w:hAnsi="Times New Roman" w:cs="Times New Roman"/>
          <w:sz w:val="24"/>
          <w:szCs w:val="24"/>
        </w:rPr>
        <w:t xml:space="preserve"> the roads</w:t>
      </w:r>
      <w:r w:rsidR="007B370B">
        <w:rPr>
          <w:rFonts w:ascii="Times New Roman" w:hAnsi="Times New Roman" w:cs="Times New Roman"/>
          <w:sz w:val="24"/>
          <w:szCs w:val="24"/>
        </w:rPr>
        <w:t>, and two hours was spent cutting trees.</w:t>
      </w:r>
    </w:p>
    <w:p w14:paraId="229DD242" w14:textId="77777777" w:rsidR="00891626" w:rsidRDefault="00891626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60A07" w14:textId="4B476EB0" w:rsidR="00B4580F" w:rsidRPr="00BE5F0D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25">
        <w:rPr>
          <w:rFonts w:ascii="Times New Roman" w:hAnsi="Times New Roman" w:cs="Times New Roman"/>
          <w:b/>
          <w:caps/>
          <w:sz w:val="24"/>
          <w:szCs w:val="24"/>
          <w:u w:val="single"/>
        </w:rPr>
        <w:t>Fire Board</w:t>
      </w:r>
      <w:r w:rsidR="004D4301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: </w:t>
      </w:r>
      <w:r w:rsidR="006126D6">
        <w:rPr>
          <w:rFonts w:ascii="Times New Roman" w:hAnsi="Times New Roman" w:cs="Times New Roman"/>
          <w:sz w:val="24"/>
          <w:szCs w:val="24"/>
        </w:rPr>
        <w:t xml:space="preserve">Fire board decided to hire a </w:t>
      </w:r>
      <w:r w:rsidR="005E130A">
        <w:rPr>
          <w:rFonts w:ascii="Times New Roman" w:hAnsi="Times New Roman" w:cs="Times New Roman"/>
          <w:sz w:val="24"/>
          <w:szCs w:val="24"/>
        </w:rPr>
        <w:t>full-time</w:t>
      </w:r>
      <w:r w:rsidR="006126D6">
        <w:rPr>
          <w:rFonts w:ascii="Times New Roman" w:hAnsi="Times New Roman" w:cs="Times New Roman"/>
          <w:sz w:val="24"/>
          <w:szCs w:val="24"/>
        </w:rPr>
        <w:t xml:space="preserve"> firefighter to work as an administrator. </w:t>
      </w:r>
      <w:r w:rsidR="000C46C4">
        <w:rPr>
          <w:rFonts w:ascii="Times New Roman" w:hAnsi="Times New Roman" w:cs="Times New Roman"/>
          <w:sz w:val="24"/>
          <w:szCs w:val="24"/>
        </w:rPr>
        <w:t xml:space="preserve">This person would be expected to be a qualified EMT, and also be responsible for the administrative functions of the house, such as scheduling. </w:t>
      </w:r>
      <w:r w:rsidR="007C7120">
        <w:rPr>
          <w:rFonts w:ascii="Times New Roman" w:hAnsi="Times New Roman" w:cs="Times New Roman"/>
          <w:sz w:val="24"/>
          <w:szCs w:val="24"/>
        </w:rPr>
        <w:t>Jeff has continued to request that Dale come to a meeting with the township to discuss box cards.</w:t>
      </w:r>
      <w:r w:rsidR="006020AB">
        <w:rPr>
          <w:rFonts w:ascii="Times New Roman" w:hAnsi="Times New Roman" w:cs="Times New Roman"/>
          <w:sz w:val="24"/>
          <w:szCs w:val="24"/>
        </w:rPr>
        <w:t xml:space="preserve"> An executive committee meeting is scheduled for March 16. </w:t>
      </w:r>
      <w:r w:rsidR="00987119">
        <w:rPr>
          <w:rFonts w:ascii="Times New Roman" w:hAnsi="Times New Roman" w:cs="Times New Roman"/>
          <w:sz w:val="24"/>
          <w:szCs w:val="24"/>
        </w:rPr>
        <w:t xml:space="preserve">The board is in the process of developing a continual operations plan to ensure that the fire department </w:t>
      </w:r>
      <w:r w:rsidR="001855D2">
        <w:rPr>
          <w:rFonts w:ascii="Times New Roman" w:hAnsi="Times New Roman" w:cs="Times New Roman"/>
          <w:sz w:val="24"/>
          <w:szCs w:val="24"/>
        </w:rPr>
        <w:t>continues to function i</w:t>
      </w:r>
      <w:r w:rsidR="00684CD8">
        <w:rPr>
          <w:rFonts w:ascii="Times New Roman" w:hAnsi="Times New Roman" w:cs="Times New Roman"/>
          <w:sz w:val="24"/>
          <w:szCs w:val="24"/>
        </w:rPr>
        <w:t>f</w:t>
      </w:r>
      <w:r w:rsidR="001855D2">
        <w:rPr>
          <w:rFonts w:ascii="Times New Roman" w:hAnsi="Times New Roman" w:cs="Times New Roman"/>
          <w:sz w:val="24"/>
          <w:szCs w:val="24"/>
        </w:rPr>
        <w:t xml:space="preserve"> personnel change occur.</w:t>
      </w:r>
    </w:p>
    <w:p w14:paraId="08CACFFB" w14:textId="77777777" w:rsidR="00514572" w:rsidRDefault="00514572" w:rsidP="007D6F9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773D5DBC" w14:textId="6EE212E9" w:rsidR="000E4179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25">
        <w:rPr>
          <w:rFonts w:ascii="Times New Roman" w:hAnsi="Times New Roman" w:cs="Times New Roman"/>
          <w:b/>
          <w:caps/>
          <w:sz w:val="24"/>
          <w:szCs w:val="24"/>
          <w:u w:val="single"/>
        </w:rPr>
        <w:t>Treasurer’s Report</w:t>
      </w:r>
      <w:r w:rsidRPr="007F2D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For the month of</w:t>
      </w:r>
      <w:r w:rsidR="00E36D5D">
        <w:rPr>
          <w:rFonts w:ascii="Times New Roman" w:hAnsi="Times New Roman" w:cs="Times New Roman"/>
          <w:sz w:val="24"/>
          <w:szCs w:val="24"/>
        </w:rPr>
        <w:t xml:space="preserve"> </w:t>
      </w:r>
      <w:r w:rsidR="00931824"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z w:val="24"/>
          <w:szCs w:val="24"/>
        </w:rPr>
        <w:t xml:space="preserve">, the general account started with a balance of </w:t>
      </w:r>
      <w:r w:rsidR="00931824" w:rsidRPr="00DC653B">
        <w:rPr>
          <w:rFonts w:ascii="Times New Roman" w:hAnsi="Times New Roman" w:cs="Times New Roman"/>
          <w:sz w:val="24"/>
          <w:szCs w:val="24"/>
        </w:rPr>
        <w:t>$</w:t>
      </w:r>
      <w:r w:rsidR="00931824">
        <w:rPr>
          <w:rFonts w:ascii="Times New Roman" w:hAnsi="Times New Roman" w:cs="Times New Roman"/>
          <w:sz w:val="24"/>
          <w:szCs w:val="24"/>
        </w:rPr>
        <w:t xml:space="preserve">82,230.33 </w:t>
      </w:r>
      <w:r>
        <w:rPr>
          <w:rFonts w:ascii="Times New Roman" w:hAnsi="Times New Roman" w:cs="Times New Roman"/>
          <w:sz w:val="24"/>
          <w:szCs w:val="24"/>
        </w:rPr>
        <w:t xml:space="preserve">and ended with a balance of </w:t>
      </w:r>
      <w:r w:rsidRPr="00DC653B">
        <w:rPr>
          <w:rFonts w:ascii="Times New Roman" w:hAnsi="Times New Roman" w:cs="Times New Roman"/>
          <w:sz w:val="24"/>
          <w:szCs w:val="24"/>
        </w:rPr>
        <w:t>$</w:t>
      </w:r>
      <w:r w:rsidR="009B49CA">
        <w:rPr>
          <w:rFonts w:ascii="Times New Roman" w:hAnsi="Times New Roman" w:cs="Times New Roman"/>
          <w:sz w:val="24"/>
          <w:szCs w:val="24"/>
        </w:rPr>
        <w:t>82,228.83</w:t>
      </w:r>
      <w:r w:rsidR="00FF6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6D678D">
        <w:rPr>
          <w:rFonts w:ascii="Times New Roman" w:hAnsi="Times New Roman" w:cs="Times New Roman"/>
          <w:sz w:val="24"/>
          <w:szCs w:val="24"/>
        </w:rPr>
        <w:t>$</w:t>
      </w:r>
      <w:r w:rsidR="00990B0A">
        <w:rPr>
          <w:rFonts w:ascii="Times New Roman" w:hAnsi="Times New Roman" w:cs="Times New Roman"/>
          <w:sz w:val="24"/>
          <w:szCs w:val="24"/>
        </w:rPr>
        <w:t>3,303.79</w:t>
      </w:r>
      <w:r w:rsidR="006D678D">
        <w:rPr>
          <w:rFonts w:ascii="Times New Roman" w:hAnsi="Times New Roman" w:cs="Times New Roman"/>
          <w:sz w:val="24"/>
          <w:szCs w:val="24"/>
        </w:rPr>
        <w:t xml:space="preserve"> in</w:t>
      </w:r>
      <w:r w:rsidRPr="00DC653B">
        <w:rPr>
          <w:rFonts w:ascii="Times New Roman" w:hAnsi="Times New Roman" w:cs="Times New Roman"/>
          <w:sz w:val="24"/>
          <w:szCs w:val="24"/>
        </w:rPr>
        <w:t xml:space="preserve"> deposit</w:t>
      </w:r>
      <w:r w:rsidR="006D678D">
        <w:rPr>
          <w:rFonts w:ascii="Times New Roman" w:hAnsi="Times New Roman" w:cs="Times New Roman"/>
          <w:sz w:val="24"/>
          <w:szCs w:val="24"/>
        </w:rPr>
        <w:t xml:space="preserve">s </w:t>
      </w:r>
      <w:r w:rsidR="00EC0E3E">
        <w:rPr>
          <w:rFonts w:ascii="Times New Roman" w:hAnsi="Times New Roman" w:cs="Times New Roman"/>
          <w:sz w:val="24"/>
          <w:szCs w:val="24"/>
        </w:rPr>
        <w:t xml:space="preserve">including </w:t>
      </w:r>
      <w:r w:rsidR="00177C9E">
        <w:rPr>
          <w:rFonts w:ascii="Times New Roman" w:hAnsi="Times New Roman" w:cs="Times New Roman"/>
          <w:sz w:val="24"/>
          <w:szCs w:val="24"/>
        </w:rPr>
        <w:t>$</w:t>
      </w:r>
      <w:r w:rsidR="00990B0A">
        <w:rPr>
          <w:rFonts w:ascii="Times New Roman" w:hAnsi="Times New Roman" w:cs="Times New Roman"/>
          <w:sz w:val="24"/>
          <w:szCs w:val="24"/>
        </w:rPr>
        <w:t>3,266.85</w:t>
      </w:r>
      <w:r w:rsidR="00177C9E">
        <w:rPr>
          <w:rFonts w:ascii="Times New Roman" w:hAnsi="Times New Roman" w:cs="Times New Roman"/>
          <w:sz w:val="24"/>
          <w:szCs w:val="24"/>
        </w:rPr>
        <w:t xml:space="preserve"> </w:t>
      </w:r>
      <w:r w:rsidR="003570A2">
        <w:rPr>
          <w:rFonts w:ascii="Times New Roman" w:hAnsi="Times New Roman" w:cs="Times New Roman"/>
          <w:sz w:val="24"/>
          <w:szCs w:val="24"/>
        </w:rPr>
        <w:t>from Franklin Count</w:t>
      </w:r>
      <w:r w:rsidR="00EC0E3E">
        <w:rPr>
          <w:rFonts w:ascii="Times New Roman" w:hAnsi="Times New Roman" w:cs="Times New Roman"/>
          <w:sz w:val="24"/>
          <w:szCs w:val="24"/>
        </w:rPr>
        <w:t>y</w:t>
      </w:r>
      <w:r w:rsidR="003570A2">
        <w:rPr>
          <w:rFonts w:ascii="Times New Roman" w:hAnsi="Times New Roman" w:cs="Times New Roman"/>
          <w:sz w:val="24"/>
          <w:szCs w:val="24"/>
        </w:rPr>
        <w:t xml:space="preserve"> Tax Bureau for earned income tax</w:t>
      </w:r>
      <w:r w:rsidR="005768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state liquid fuels fund account started with a balance of </w:t>
      </w:r>
      <w:r w:rsidR="00FE0C04" w:rsidRPr="00DC653B">
        <w:rPr>
          <w:rFonts w:ascii="Times New Roman" w:hAnsi="Times New Roman" w:cs="Times New Roman"/>
          <w:sz w:val="24"/>
          <w:szCs w:val="24"/>
        </w:rPr>
        <w:t>$</w:t>
      </w:r>
      <w:r w:rsidR="00FE0C04">
        <w:rPr>
          <w:rFonts w:ascii="Times New Roman" w:hAnsi="Times New Roman" w:cs="Times New Roman"/>
          <w:sz w:val="24"/>
          <w:szCs w:val="24"/>
        </w:rPr>
        <w:t xml:space="preserve">91,444.23 </w:t>
      </w:r>
      <w:r>
        <w:rPr>
          <w:rFonts w:ascii="Times New Roman" w:hAnsi="Times New Roman" w:cs="Times New Roman"/>
          <w:sz w:val="24"/>
          <w:szCs w:val="24"/>
        </w:rPr>
        <w:t xml:space="preserve">and ended with a balance of </w:t>
      </w:r>
      <w:r w:rsidRPr="00DC653B">
        <w:rPr>
          <w:rFonts w:ascii="Times New Roman" w:hAnsi="Times New Roman" w:cs="Times New Roman"/>
          <w:sz w:val="24"/>
          <w:szCs w:val="24"/>
        </w:rPr>
        <w:t>$</w:t>
      </w:r>
      <w:r w:rsidR="008C6757">
        <w:rPr>
          <w:rFonts w:ascii="Times New Roman" w:hAnsi="Times New Roman" w:cs="Times New Roman"/>
          <w:sz w:val="24"/>
          <w:szCs w:val="24"/>
        </w:rPr>
        <w:t>91,44</w:t>
      </w:r>
      <w:r w:rsidR="003042B4">
        <w:rPr>
          <w:rFonts w:ascii="Times New Roman" w:hAnsi="Times New Roman" w:cs="Times New Roman"/>
          <w:sz w:val="24"/>
          <w:szCs w:val="24"/>
        </w:rPr>
        <w:t>4</w:t>
      </w:r>
      <w:r w:rsidR="00564110">
        <w:rPr>
          <w:rFonts w:ascii="Times New Roman" w:hAnsi="Times New Roman" w:cs="Times New Roman"/>
          <w:sz w:val="24"/>
          <w:szCs w:val="24"/>
        </w:rPr>
        <w:t>.9</w:t>
      </w:r>
      <w:r w:rsidR="003042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 The automatic withdrawals for the general account, invoices pending payment, and payments for wages to supervisors for the month were read</w:t>
      </w:r>
      <w:r w:rsidR="00186D23">
        <w:rPr>
          <w:rFonts w:ascii="Times New Roman" w:hAnsi="Times New Roman" w:cs="Times New Roman"/>
          <w:sz w:val="24"/>
          <w:szCs w:val="24"/>
        </w:rPr>
        <w:t xml:space="preserve">, and the treasurers report detailing </w:t>
      </w:r>
      <w:r w:rsidR="001360ED">
        <w:rPr>
          <w:rFonts w:ascii="Times New Roman" w:hAnsi="Times New Roman" w:cs="Times New Roman"/>
          <w:sz w:val="24"/>
          <w:szCs w:val="24"/>
        </w:rPr>
        <w:t>withdrawals and deposits from both the general and state accounts was presented.</w:t>
      </w:r>
      <w:r w:rsidR="00717D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2B94E" w14:textId="77777777" w:rsidR="00B467CA" w:rsidRDefault="00B467CA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9D62A" w14:textId="12A8E61A" w:rsidR="009E423F" w:rsidRPr="00B467CA" w:rsidRDefault="009E423F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motion was introduced by Harry and seconded by </w:t>
      </w:r>
      <w:r w:rsidR="00674E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Chris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to pay the bills.</w:t>
      </w:r>
    </w:p>
    <w:p w14:paraId="114464EF" w14:textId="77777777" w:rsidR="00657D5A" w:rsidRDefault="00657D5A" w:rsidP="002F5C7D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75B15973" w14:textId="05E25707" w:rsidR="004542D8" w:rsidRDefault="00674EEF" w:rsidP="002F5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fire issues</w:t>
      </w:r>
      <w:r w:rsidR="00786091" w:rsidRPr="00786091">
        <w:rPr>
          <w:rFonts w:ascii="Times New Roman" w:hAnsi="Times New Roman" w:cs="Times New Roman"/>
          <w:b/>
          <w:caps/>
          <w:sz w:val="24"/>
          <w:szCs w:val="24"/>
          <w:u w:val="single"/>
        </w:rPr>
        <w:t>:</w:t>
      </w:r>
      <w:r w:rsidR="00717345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="004542D8" w:rsidRPr="004542D8">
        <w:rPr>
          <w:rFonts w:ascii="Times New Roman" w:hAnsi="Times New Roman" w:cs="Times New Roman"/>
          <w:sz w:val="24"/>
          <w:szCs w:val="24"/>
        </w:rPr>
        <w:t>Madalyn</w:t>
      </w:r>
      <w:r w:rsidR="004542D8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="004542D8" w:rsidRPr="004542D8">
        <w:rPr>
          <w:rFonts w:ascii="Times New Roman" w:hAnsi="Times New Roman" w:cs="Times New Roman"/>
          <w:sz w:val="24"/>
          <w:szCs w:val="24"/>
        </w:rPr>
        <w:t xml:space="preserve">will send the box cards to </w:t>
      </w:r>
      <w:r w:rsidR="004542D8">
        <w:rPr>
          <w:rFonts w:ascii="Times New Roman" w:hAnsi="Times New Roman" w:cs="Times New Roman"/>
          <w:sz w:val="24"/>
          <w:szCs w:val="24"/>
        </w:rPr>
        <w:t>D</w:t>
      </w:r>
      <w:r w:rsidR="004542D8" w:rsidRPr="004542D8">
        <w:rPr>
          <w:rFonts w:ascii="Times New Roman" w:hAnsi="Times New Roman" w:cs="Times New Roman"/>
          <w:sz w:val="24"/>
          <w:szCs w:val="24"/>
        </w:rPr>
        <w:t xml:space="preserve">eputy </w:t>
      </w:r>
      <w:r w:rsidR="004542D8">
        <w:rPr>
          <w:rFonts w:ascii="Times New Roman" w:hAnsi="Times New Roman" w:cs="Times New Roman"/>
          <w:sz w:val="24"/>
          <w:szCs w:val="24"/>
        </w:rPr>
        <w:t>C</w:t>
      </w:r>
      <w:r w:rsidR="004542D8" w:rsidRPr="004542D8">
        <w:rPr>
          <w:rFonts w:ascii="Times New Roman" w:hAnsi="Times New Roman" w:cs="Times New Roman"/>
          <w:sz w:val="24"/>
          <w:szCs w:val="24"/>
        </w:rPr>
        <w:t xml:space="preserve">hief </w:t>
      </w:r>
      <w:r w:rsidR="004542D8">
        <w:rPr>
          <w:rFonts w:ascii="Times New Roman" w:hAnsi="Times New Roman" w:cs="Times New Roman"/>
          <w:sz w:val="24"/>
          <w:szCs w:val="24"/>
        </w:rPr>
        <w:t>H</w:t>
      </w:r>
      <w:r w:rsidR="004542D8" w:rsidRPr="004542D8">
        <w:rPr>
          <w:rFonts w:ascii="Times New Roman" w:hAnsi="Times New Roman" w:cs="Times New Roman"/>
          <w:sz w:val="24"/>
          <w:szCs w:val="24"/>
        </w:rPr>
        <w:t>oopengardner</w:t>
      </w:r>
      <w:r w:rsidR="00651981">
        <w:rPr>
          <w:rFonts w:ascii="Times New Roman" w:hAnsi="Times New Roman" w:cs="Times New Roman"/>
          <w:sz w:val="24"/>
          <w:szCs w:val="24"/>
        </w:rPr>
        <w:t xml:space="preserve"> for his recommendations on updating them. Also, Franklin County 911 will be contacted regarding </w:t>
      </w:r>
      <w:r w:rsidR="00174BD4">
        <w:rPr>
          <w:rFonts w:ascii="Times New Roman" w:hAnsi="Times New Roman" w:cs="Times New Roman"/>
          <w:sz w:val="24"/>
          <w:szCs w:val="24"/>
        </w:rPr>
        <w:t xml:space="preserve">creating a new box for Dyer Rd. </w:t>
      </w:r>
      <w:r w:rsidR="00AA6243">
        <w:rPr>
          <w:rFonts w:ascii="Times New Roman" w:hAnsi="Times New Roman" w:cs="Times New Roman"/>
          <w:sz w:val="24"/>
          <w:szCs w:val="24"/>
        </w:rPr>
        <w:t xml:space="preserve">The dry hydrant closest to the MD state line has a crack in it. </w:t>
      </w:r>
      <w:r w:rsidR="00F22EAE">
        <w:rPr>
          <w:rFonts w:ascii="Times New Roman" w:hAnsi="Times New Roman" w:cs="Times New Roman"/>
          <w:sz w:val="24"/>
          <w:szCs w:val="24"/>
        </w:rPr>
        <w:t xml:space="preserve">Deputy Chief Hoopengardner will forward information to the township regarding getting </w:t>
      </w:r>
      <w:r w:rsidR="0029009E">
        <w:rPr>
          <w:rFonts w:ascii="Times New Roman" w:hAnsi="Times New Roman" w:cs="Times New Roman"/>
          <w:sz w:val="24"/>
          <w:szCs w:val="24"/>
        </w:rPr>
        <w:t xml:space="preserve">grants to add more dry hydrants. Cove Valley </w:t>
      </w:r>
      <w:r w:rsidR="00407FFE">
        <w:rPr>
          <w:rFonts w:ascii="Times New Roman" w:hAnsi="Times New Roman" w:cs="Times New Roman"/>
          <w:sz w:val="24"/>
          <w:szCs w:val="24"/>
        </w:rPr>
        <w:t>is interested in having a dry hydrant added to the pond on their property.</w:t>
      </w:r>
    </w:p>
    <w:p w14:paraId="35875A75" w14:textId="008C6A39" w:rsidR="00786091" w:rsidRDefault="002F5C7D" w:rsidP="002F5C7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60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motion was introduced by Harry and seconded by </w:t>
      </w:r>
      <w:r w:rsidR="003F3F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Chris</w:t>
      </w:r>
      <w:r w:rsidRPr="007860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to adjourn the meeting at </w:t>
      </w:r>
      <w:r w:rsidR="008D43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786091" w:rsidRPr="007860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3F3F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</w:t>
      </w:r>
      <w:r w:rsidRPr="007860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p.m.</w:t>
      </w:r>
    </w:p>
    <w:p w14:paraId="21004D58" w14:textId="77777777" w:rsidR="00717345" w:rsidRDefault="00717345" w:rsidP="0078609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6478F6C" w14:textId="00498F04" w:rsidR="00786091" w:rsidRDefault="00786091" w:rsidP="0078609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A4DEF">
        <w:rPr>
          <w:rFonts w:ascii="Times New Roman" w:hAnsi="Times New Roman" w:cs="Times New Roman"/>
          <w:i/>
          <w:iCs/>
          <w:sz w:val="24"/>
          <w:szCs w:val="24"/>
        </w:rPr>
        <w:lastRenderedPageBreak/>
        <w:t>These meeting minutes were transcribed and respectfully submitted for approval by Warren Township’s Secretary, Madalyn Lander, with the use of her meeting minutes and audio recording.</w:t>
      </w:r>
    </w:p>
    <w:p w14:paraId="1275A4FF" w14:textId="329C8CD6" w:rsidR="00786091" w:rsidRPr="007F5083" w:rsidRDefault="00786091" w:rsidP="002F5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approval</w:t>
      </w:r>
      <w:r w:rsidR="003B1F0C">
        <w:rPr>
          <w:rFonts w:ascii="Times New Roman" w:hAnsi="Times New Roman" w:cs="Times New Roman"/>
          <w:sz w:val="24"/>
          <w:szCs w:val="24"/>
        </w:rPr>
        <w:t xml:space="preserve">: </w:t>
      </w:r>
      <w:r w:rsidR="00684CD8">
        <w:rPr>
          <w:rFonts w:ascii="Times New Roman" w:hAnsi="Times New Roman" w:cs="Times New Roman"/>
          <w:sz w:val="24"/>
          <w:szCs w:val="24"/>
          <w:u w:val="single"/>
        </w:rPr>
        <w:t>April 3, 2023</w:t>
      </w:r>
    </w:p>
    <w:sectPr w:rsidR="00786091" w:rsidRPr="007F5083" w:rsidSect="006470FC">
      <w:footerReference w:type="default" r:id="rId7"/>
      <w:headerReference w:type="first" r:id="rId8"/>
      <w:footerReference w:type="first" r:id="rId9"/>
      <w:pgSz w:w="12240" w:h="15840" w:code="1"/>
      <w:pgMar w:top="1440" w:right="1440" w:bottom="1296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BA21B" w14:textId="77777777" w:rsidR="001B6D2B" w:rsidRDefault="001B6D2B" w:rsidP="009769D6">
      <w:pPr>
        <w:spacing w:after="0" w:line="240" w:lineRule="auto"/>
      </w:pPr>
      <w:r>
        <w:separator/>
      </w:r>
    </w:p>
  </w:endnote>
  <w:endnote w:type="continuationSeparator" w:id="0">
    <w:p w14:paraId="1ED7E04A" w14:textId="77777777" w:rsidR="001B6D2B" w:rsidRDefault="001B6D2B" w:rsidP="0097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448E" w14:textId="77777777" w:rsidR="00D41134" w:rsidRPr="006470FC" w:rsidRDefault="00D41134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>Warren Township Meeting</w:t>
    </w:r>
  </w:p>
  <w:p w14:paraId="6EAECB02" w14:textId="67CBDAD4" w:rsidR="00D41134" w:rsidRPr="006470FC" w:rsidRDefault="003B1F0C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January </w:t>
    </w:r>
    <w:r w:rsidR="008D4396">
      <w:rPr>
        <w:rFonts w:ascii="Times New Roman" w:hAnsi="Times New Roman" w:cs="Times New Roman"/>
        <w:b/>
        <w:sz w:val="20"/>
        <w:szCs w:val="20"/>
      </w:rPr>
      <w:t>12</w:t>
    </w:r>
    <w:r w:rsidR="00D41134">
      <w:rPr>
        <w:rFonts w:ascii="Times New Roman" w:hAnsi="Times New Roman" w:cs="Times New Roman"/>
        <w:b/>
        <w:sz w:val="20"/>
        <w:szCs w:val="20"/>
      </w:rPr>
      <w:t>, 202</w:t>
    </w:r>
    <w:r w:rsidR="008D4396">
      <w:rPr>
        <w:rFonts w:ascii="Times New Roman" w:hAnsi="Times New Roman" w:cs="Times New Roman"/>
        <w:b/>
        <w:sz w:val="20"/>
        <w:szCs w:val="20"/>
      </w:rPr>
      <w:t>2</w:t>
    </w:r>
  </w:p>
  <w:p w14:paraId="42AEFA3F" w14:textId="77777777" w:rsidR="00D41134" w:rsidRPr="006470FC" w:rsidRDefault="00D41134" w:rsidP="006470FC">
    <w:pPr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 xml:space="preserve">Page </w:t>
    </w:r>
    <w:sdt>
      <w:sdtPr>
        <w:rPr>
          <w:rFonts w:ascii="Times New Roman" w:hAnsi="Times New Roman" w:cs="Times New Roman"/>
          <w:b/>
          <w:sz w:val="20"/>
          <w:szCs w:val="20"/>
        </w:rPr>
        <w:id w:val="623720708"/>
        <w:docPartObj>
          <w:docPartGallery w:val="Page Numbers (Top of Page)"/>
          <w:docPartUnique/>
        </w:docPartObj>
      </w:sdtPr>
      <w:sdtContent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PAGE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t xml:space="preserve"> of 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NUMPAGES 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1362" w14:textId="77777777" w:rsidR="00D41134" w:rsidRDefault="00D41134" w:rsidP="006470FC">
    <w:pPr>
      <w:pStyle w:val="Footer"/>
      <w:pBdr>
        <w:top w:val="thickThinSmallGap" w:sz="24" w:space="1" w:color="auto"/>
      </w:pBdr>
      <w:tabs>
        <w:tab w:val="clear" w:pos="9360"/>
      </w:tabs>
      <w:spacing w:line="48" w:lineRule="auto"/>
      <w:ind w:left="-720" w:right="-720"/>
    </w:pPr>
  </w:p>
  <w:p w14:paraId="08A3620F" w14:textId="065035C5" w:rsidR="00D41134" w:rsidRPr="008B0B0F" w:rsidRDefault="00D41134" w:rsidP="006470FC">
    <w:pPr>
      <w:pStyle w:val="Header"/>
      <w:jc w:val="center"/>
      <w:rPr>
        <w:rFonts w:ascii="Times New Roman" w:hAnsi="Times New Roman" w:cs="Times New Roman"/>
      </w:rPr>
    </w:pPr>
    <w:r w:rsidRPr="008B0B0F">
      <w:rPr>
        <w:rFonts w:ascii="Times New Roman" w:hAnsi="Times New Roman" w:cs="Times New Roman"/>
      </w:rPr>
      <w:t>11637 Little Cove Road, Mercersburg, PA  17236</w:t>
    </w:r>
  </w:p>
  <w:p w14:paraId="2CAAD797" w14:textId="5F1E898B" w:rsidR="00D41134" w:rsidRDefault="00D41134" w:rsidP="006470FC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Office</w:t>
    </w:r>
    <w:r w:rsidRPr="008B0B0F">
      <w:rPr>
        <w:rFonts w:ascii="Times New Roman" w:hAnsi="Times New Roman" w:cs="Times New Roman"/>
      </w:rPr>
      <w:t>: 717-328-5955</w:t>
    </w:r>
    <w:r>
      <w:rPr>
        <w:rFonts w:ascii="Times New Roman" w:hAnsi="Times New Roman" w:cs="Times New Roman"/>
      </w:rPr>
      <w:t xml:space="preserve"> Secretary Cell</w:t>
    </w:r>
    <w:r w:rsidRPr="008B0B0F">
      <w:rPr>
        <w:rFonts w:ascii="Times New Roman" w:hAnsi="Times New Roman" w:cs="Times New Roman"/>
      </w:rPr>
      <w:t xml:space="preserve">: </w:t>
    </w:r>
    <w:r>
      <w:rPr>
        <w:rFonts w:ascii="Times New Roman" w:hAnsi="Times New Roman" w:cs="Times New Roman"/>
      </w:rPr>
      <w:t>717-479-8458</w:t>
    </w:r>
  </w:p>
  <w:p w14:paraId="311D8EF4" w14:textId="77777777" w:rsidR="00D41134" w:rsidRDefault="00000000" w:rsidP="006470FC">
    <w:pPr>
      <w:pStyle w:val="Header"/>
      <w:jc w:val="center"/>
    </w:pPr>
    <w:hyperlink r:id="rId1" w:history="1">
      <w:r w:rsidR="00D41134" w:rsidRPr="00D33506">
        <w:rPr>
          <w:rStyle w:val="Hyperlink"/>
          <w:rFonts w:ascii="Times New Roman" w:hAnsi="Times New Roman" w:cs="Times New Roman"/>
        </w:rPr>
        <w:t>twp.warren.pa.us@outlook.com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F3671" w14:textId="77777777" w:rsidR="001B6D2B" w:rsidRDefault="001B6D2B" w:rsidP="009769D6">
      <w:pPr>
        <w:spacing w:after="0" w:line="240" w:lineRule="auto"/>
      </w:pPr>
      <w:r>
        <w:separator/>
      </w:r>
    </w:p>
  </w:footnote>
  <w:footnote w:type="continuationSeparator" w:id="0">
    <w:p w14:paraId="39C987EA" w14:textId="77777777" w:rsidR="001B6D2B" w:rsidRDefault="001B6D2B" w:rsidP="00976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640" w:type="dxa"/>
      <w:tblInd w:w="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05"/>
      <w:gridCol w:w="2595"/>
      <w:gridCol w:w="4140"/>
    </w:tblGrid>
    <w:tr w:rsidR="00D41134" w14:paraId="679A679E" w14:textId="77777777" w:rsidTr="00076E19">
      <w:trPr>
        <w:trHeight w:val="2395"/>
      </w:trPr>
      <w:tc>
        <w:tcPr>
          <w:tcW w:w="1905" w:type="dxa"/>
        </w:tcPr>
        <w:p w14:paraId="50BEE26A" w14:textId="0096B475" w:rsidR="00D41134" w:rsidRDefault="00D41134" w:rsidP="00076E19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B6A6BD0" wp14:editId="5A5A8DF7">
                    <wp:simplePos x="0" y="0"/>
                    <wp:positionH relativeFrom="column">
                      <wp:posOffset>-487226</wp:posOffset>
                    </wp:positionH>
                    <wp:positionV relativeFrom="paragraph">
                      <wp:posOffset>201116</wp:posOffset>
                    </wp:positionV>
                    <wp:extent cx="1381279" cy="1099865"/>
                    <wp:effectExtent l="0" t="0" r="0" b="0"/>
                    <wp:wrapNone/>
                    <wp:docPr id="4" name="WordArt 6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9193464">
                              <a:off x="0" y="0"/>
                              <a:ext cx="1381279" cy="109986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A8CD2DC" w14:textId="77777777" w:rsidR="00D41134" w:rsidRPr="00110FBA" w:rsidRDefault="00D41134" w:rsidP="00AE2BEF">
                                <w:pPr>
                                  <w:jc w:val="center"/>
                                  <w:rPr>
                                    <w:b/>
                                    <w:sz w:val="36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10FBA">
                                  <w:rPr>
                                    <w:b/>
                                    <w:sz w:val="36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TOWNSHIP</w:t>
                                </w:r>
                              </w:p>
                            </w:txbxContent>
                          </wps:txbx>
                          <wps:bodyPr spcFirstLastPara="1" wrap="square" numCol="1" fromWordArt="1">
                            <a:prstTxWarp prst="textArchDown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6A6BD0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63" o:spid="_x0000_s1026" type="#_x0000_t202" style="position:absolute;margin-left:-38.35pt;margin-top:15.85pt;width:108.75pt;height:86.6pt;rotation:-262857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" filled="f" stroked="f">
                    <o:lock v:ext="edit" shapetype="t"/>
                    <v:textbox>
                      <w:txbxContent>
                        <w:p w14:paraId="7A8CD2DC" w14:textId="77777777" w:rsidR="00D41134" w:rsidRPr="00110FBA" w:rsidRDefault="00D41134" w:rsidP="00AE2BEF">
                          <w:pPr>
                            <w:jc w:val="center"/>
                            <w:rPr>
                              <w:b/>
                              <w:sz w:val="36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10FBA">
                            <w:rPr>
                              <w:b/>
                              <w:sz w:val="36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TOWNSHIP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CB6BD4B" wp14:editId="4C3E74B0">
                    <wp:simplePos x="0" y="0"/>
                    <wp:positionH relativeFrom="column">
                      <wp:posOffset>-225425</wp:posOffset>
                    </wp:positionH>
                    <wp:positionV relativeFrom="paragraph">
                      <wp:posOffset>279400</wp:posOffset>
                    </wp:positionV>
                    <wp:extent cx="731520" cy="731520"/>
                    <wp:effectExtent l="31750" t="31750" r="36830" b="36830"/>
                    <wp:wrapNone/>
                    <wp:docPr id="3" name="Oval 6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1520" cy="73152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BF3112B" w14:textId="77777777" w:rsidR="00D41134" w:rsidRDefault="00D41134" w:rsidP="006470F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0CB6BD4B" id="Oval 61" o:spid="_x0000_s1027" style="position:absolute;margin-left:-17.75pt;margin-top:22pt;width:57.6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" fillcolor="white [3201]" strokecolor="black [3200]" strokeweight="5pt">
                    <v:stroke linestyle="thickThin"/>
                    <v:shadow color="#868686"/>
                    <v:textbox>
                      <w:txbxContent>
                        <w:p w14:paraId="7BF3112B" w14:textId="77777777" w:rsidR="00D41134" w:rsidRDefault="00D41134" w:rsidP="006470FC"/>
                      </w:txbxContent>
                    </v:textbox>
                  </v:oval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9889899" wp14:editId="233F6C6D">
                    <wp:simplePos x="0" y="0"/>
                    <wp:positionH relativeFrom="column">
                      <wp:posOffset>-561975</wp:posOffset>
                    </wp:positionH>
                    <wp:positionV relativeFrom="paragraph">
                      <wp:posOffset>-53975</wp:posOffset>
                    </wp:positionV>
                    <wp:extent cx="1371600" cy="1371600"/>
                    <wp:effectExtent l="38100" t="31750" r="38100" b="34925"/>
                    <wp:wrapNone/>
                    <wp:docPr id="2" name="Oval 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137160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75A633A0" id="Oval 60" o:spid="_x0000_s1026" style="position:absolute;margin-left:-44.25pt;margin-top:-4.25pt;width:10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" fillcolor="white [3201]" strokecolor="black [3200]" strokeweight="5pt">
                    <v:stroke linestyle="thickThin"/>
                    <v:shadow color="#868686"/>
                  </v:oval>
                </w:pict>
              </mc:Fallback>
            </mc:AlternateContent>
          </w:r>
        </w:p>
      </w:tc>
      <w:tc>
        <w:tcPr>
          <w:tcW w:w="2595" w:type="dxa"/>
          <w:vAlign w:val="center"/>
        </w:tcPr>
        <w:p w14:paraId="4600E149" w14:textId="77777777" w:rsidR="00D41134" w:rsidRDefault="00D41134" w:rsidP="00076E19">
          <w:pPr>
            <w:pStyle w:val="Header"/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5301D1" wp14:editId="53799FC4">
                <wp:simplePos x="0" y="0"/>
                <wp:positionH relativeFrom="column">
                  <wp:posOffset>541020</wp:posOffset>
                </wp:positionH>
                <wp:positionV relativeFrom="paragraph">
                  <wp:posOffset>-318770</wp:posOffset>
                </wp:positionV>
                <wp:extent cx="1504950" cy="1857375"/>
                <wp:effectExtent l="19050" t="0" r="0" b="0"/>
                <wp:wrapNone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0" w:type="dxa"/>
        </w:tcPr>
        <w:p w14:paraId="2ACF9320" w14:textId="77777777" w:rsidR="00D41134" w:rsidRPr="00086389" w:rsidRDefault="00D41134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Supervisors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784BF1C9" w14:textId="7FB905B8" w:rsidR="00D41134" w:rsidRDefault="00D41134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Harry Keefer</w:t>
          </w:r>
        </w:p>
        <w:p w14:paraId="349BF062" w14:textId="781D6731" w:rsidR="00D41134" w:rsidRDefault="00D41134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Mike Cook</w:t>
          </w:r>
        </w:p>
        <w:p w14:paraId="4A07F9AE" w14:textId="22319844" w:rsidR="00D41134" w:rsidRPr="00086389" w:rsidRDefault="00D41134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Chris Metcalfe</w:t>
          </w:r>
        </w:p>
        <w:p w14:paraId="5D61A97B" w14:textId="6E9411AD" w:rsidR="00D41134" w:rsidRPr="001D50D0" w:rsidRDefault="00D41134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  <w:u w:val="single"/>
            </w:rPr>
          </w:pPr>
          <w:r w:rsidRPr="001D50D0">
            <w:rPr>
              <w:rFonts w:ascii="Times New Roman" w:hAnsi="Times New Roman" w:cs="Times New Roman"/>
              <w:b/>
              <w:noProof/>
              <w:sz w:val="24"/>
              <w:u w:val="single"/>
            </w:rPr>
            <w:t>Treasurer:</w:t>
          </w:r>
        </w:p>
        <w:p w14:paraId="41771122" w14:textId="67930158" w:rsidR="00D41134" w:rsidRDefault="00D41134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Rachael McCarty</w:t>
          </w:r>
        </w:p>
        <w:p w14:paraId="06AFB146" w14:textId="318F835F" w:rsidR="00D41134" w:rsidRPr="00086389" w:rsidRDefault="00D41134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Secretary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1D3078E3" w14:textId="6AFE002F" w:rsidR="00D41134" w:rsidRPr="00086389" w:rsidRDefault="00D41134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Madalyn Lander</w:t>
          </w:r>
        </w:p>
      </w:tc>
    </w:tr>
  </w:tbl>
  <w:p w14:paraId="2985F95B" w14:textId="2E57FD21" w:rsidR="00D41134" w:rsidRDefault="00D4113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9605D3" wp14:editId="3FCFABED">
              <wp:simplePos x="0" y="0"/>
              <wp:positionH relativeFrom="margin">
                <wp:align>left</wp:align>
              </wp:positionH>
              <wp:positionV relativeFrom="paragraph">
                <wp:posOffset>-1458595</wp:posOffset>
              </wp:positionV>
              <wp:extent cx="1401829" cy="961627"/>
              <wp:effectExtent l="0" t="0" r="0" b="0"/>
              <wp:wrapNone/>
              <wp:docPr id="5" name="WordArt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22533">
                        <a:off x="0" y="0"/>
                        <a:ext cx="1401829" cy="961627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2FAED60" w14:textId="77777777" w:rsidR="00D41134" w:rsidRPr="00973316" w:rsidRDefault="00D41134" w:rsidP="00AE2BEF">
                          <w:pPr>
                            <w:jc w:val="distribute"/>
                            <w:rPr>
                              <w:b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73316">
                            <w:rPr>
                              <w:b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WARREN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22727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9605D3" id="WordArt 62" o:spid="_x0000_s1028" type="#_x0000_t202" style="position:absolute;margin-left:0;margin-top:-114.85pt;width:110.4pt;height:75.7pt;rotation:-2924508fd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" filled="f" stroked="f">
              <o:lock v:ext="edit" shapetype="t"/>
              <v:textbox>
                <w:txbxContent>
                  <w:p w14:paraId="32FAED60" w14:textId="77777777" w:rsidR="00D41134" w:rsidRPr="00973316" w:rsidRDefault="00D41134" w:rsidP="00AE2BEF">
                    <w:pPr>
                      <w:jc w:val="distribute"/>
                      <w:rPr>
                        <w:b/>
                        <w:sz w:val="40"/>
                        <w:szCs w:val="4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973316">
                      <w:rPr>
                        <w:b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WARREN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 fillcolor="black">
      <v:fill color="black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49"/>
    <w:rsid w:val="000046C7"/>
    <w:rsid w:val="0000530C"/>
    <w:rsid w:val="00024F93"/>
    <w:rsid w:val="0004287C"/>
    <w:rsid w:val="0004437E"/>
    <w:rsid w:val="0004705F"/>
    <w:rsid w:val="00051D0A"/>
    <w:rsid w:val="00055D75"/>
    <w:rsid w:val="00065F84"/>
    <w:rsid w:val="00070006"/>
    <w:rsid w:val="000722DF"/>
    <w:rsid w:val="00076E19"/>
    <w:rsid w:val="00077505"/>
    <w:rsid w:val="00086389"/>
    <w:rsid w:val="000B1C6D"/>
    <w:rsid w:val="000C1D50"/>
    <w:rsid w:val="000C46C4"/>
    <w:rsid w:val="000D3B8F"/>
    <w:rsid w:val="000E4179"/>
    <w:rsid w:val="000E5944"/>
    <w:rsid w:val="000F21DE"/>
    <w:rsid w:val="000F2ABF"/>
    <w:rsid w:val="000F5E3E"/>
    <w:rsid w:val="00103238"/>
    <w:rsid w:val="00110FBA"/>
    <w:rsid w:val="0012379E"/>
    <w:rsid w:val="00124EDC"/>
    <w:rsid w:val="00126AAD"/>
    <w:rsid w:val="001360ED"/>
    <w:rsid w:val="0014493C"/>
    <w:rsid w:val="0015281D"/>
    <w:rsid w:val="001551DE"/>
    <w:rsid w:val="00165609"/>
    <w:rsid w:val="00174BD4"/>
    <w:rsid w:val="00177A72"/>
    <w:rsid w:val="00177C9E"/>
    <w:rsid w:val="001855D2"/>
    <w:rsid w:val="00186D23"/>
    <w:rsid w:val="0019335E"/>
    <w:rsid w:val="001A010C"/>
    <w:rsid w:val="001A4562"/>
    <w:rsid w:val="001B6D2B"/>
    <w:rsid w:val="001C614D"/>
    <w:rsid w:val="001D0B74"/>
    <w:rsid w:val="001D3B62"/>
    <w:rsid w:val="001D50D0"/>
    <w:rsid w:val="001E65D8"/>
    <w:rsid w:val="002111E6"/>
    <w:rsid w:val="002126A9"/>
    <w:rsid w:val="002254A2"/>
    <w:rsid w:val="00225722"/>
    <w:rsid w:val="002465AA"/>
    <w:rsid w:val="00255B88"/>
    <w:rsid w:val="00256120"/>
    <w:rsid w:val="002569E5"/>
    <w:rsid w:val="002767D7"/>
    <w:rsid w:val="00276DBE"/>
    <w:rsid w:val="002856D0"/>
    <w:rsid w:val="00285C4A"/>
    <w:rsid w:val="0029009E"/>
    <w:rsid w:val="00291451"/>
    <w:rsid w:val="0029206C"/>
    <w:rsid w:val="002937F1"/>
    <w:rsid w:val="00296B0E"/>
    <w:rsid w:val="00296D98"/>
    <w:rsid w:val="002A113A"/>
    <w:rsid w:val="002A2091"/>
    <w:rsid w:val="002A309F"/>
    <w:rsid w:val="002A4D48"/>
    <w:rsid w:val="002A5FBC"/>
    <w:rsid w:val="002B00F3"/>
    <w:rsid w:val="002C16FF"/>
    <w:rsid w:val="002C6ABB"/>
    <w:rsid w:val="002D6C60"/>
    <w:rsid w:val="002E30A0"/>
    <w:rsid w:val="002E5318"/>
    <w:rsid w:val="002F5628"/>
    <w:rsid w:val="002F5C7D"/>
    <w:rsid w:val="002F7238"/>
    <w:rsid w:val="00303F55"/>
    <w:rsid w:val="003042B4"/>
    <w:rsid w:val="00304FE0"/>
    <w:rsid w:val="003221AE"/>
    <w:rsid w:val="003243BF"/>
    <w:rsid w:val="003244B8"/>
    <w:rsid w:val="00324608"/>
    <w:rsid w:val="0032574F"/>
    <w:rsid w:val="00334D95"/>
    <w:rsid w:val="00334EBA"/>
    <w:rsid w:val="00337B01"/>
    <w:rsid w:val="00351595"/>
    <w:rsid w:val="003570A2"/>
    <w:rsid w:val="003603B3"/>
    <w:rsid w:val="00360B4F"/>
    <w:rsid w:val="003A530D"/>
    <w:rsid w:val="003B1F0C"/>
    <w:rsid w:val="003B3C12"/>
    <w:rsid w:val="003C0B33"/>
    <w:rsid w:val="003C1416"/>
    <w:rsid w:val="003D7474"/>
    <w:rsid w:val="003E5CD0"/>
    <w:rsid w:val="003E6F8B"/>
    <w:rsid w:val="003F3CD7"/>
    <w:rsid w:val="003F3F3E"/>
    <w:rsid w:val="003F65D9"/>
    <w:rsid w:val="003F7F7A"/>
    <w:rsid w:val="00404E2D"/>
    <w:rsid w:val="00407436"/>
    <w:rsid w:val="00407FFE"/>
    <w:rsid w:val="00422C45"/>
    <w:rsid w:val="004311CA"/>
    <w:rsid w:val="0043739E"/>
    <w:rsid w:val="00446E7A"/>
    <w:rsid w:val="00447A7B"/>
    <w:rsid w:val="004542D8"/>
    <w:rsid w:val="0045558F"/>
    <w:rsid w:val="00456A72"/>
    <w:rsid w:val="00456FA4"/>
    <w:rsid w:val="004656D9"/>
    <w:rsid w:val="0047408C"/>
    <w:rsid w:val="00474BA0"/>
    <w:rsid w:val="00476430"/>
    <w:rsid w:val="00485703"/>
    <w:rsid w:val="0049478B"/>
    <w:rsid w:val="00496222"/>
    <w:rsid w:val="004A7397"/>
    <w:rsid w:val="004D4301"/>
    <w:rsid w:val="004D6517"/>
    <w:rsid w:val="004D79BB"/>
    <w:rsid w:val="004E18BC"/>
    <w:rsid w:val="004E2B3A"/>
    <w:rsid w:val="004E7D00"/>
    <w:rsid w:val="004F4C16"/>
    <w:rsid w:val="00514572"/>
    <w:rsid w:val="00515D57"/>
    <w:rsid w:val="005208F5"/>
    <w:rsid w:val="00526E01"/>
    <w:rsid w:val="00541AB9"/>
    <w:rsid w:val="00560F5B"/>
    <w:rsid w:val="00561DF5"/>
    <w:rsid w:val="00564110"/>
    <w:rsid w:val="005641C6"/>
    <w:rsid w:val="005768F3"/>
    <w:rsid w:val="0058440F"/>
    <w:rsid w:val="00586256"/>
    <w:rsid w:val="00595DE2"/>
    <w:rsid w:val="0059667A"/>
    <w:rsid w:val="005B24B8"/>
    <w:rsid w:val="005B78C9"/>
    <w:rsid w:val="005C20D0"/>
    <w:rsid w:val="005C65C8"/>
    <w:rsid w:val="005D002F"/>
    <w:rsid w:val="005D4980"/>
    <w:rsid w:val="005E130A"/>
    <w:rsid w:val="005E1F94"/>
    <w:rsid w:val="005F0D80"/>
    <w:rsid w:val="005F1AF7"/>
    <w:rsid w:val="005F22E5"/>
    <w:rsid w:val="005F605C"/>
    <w:rsid w:val="006020AB"/>
    <w:rsid w:val="00605457"/>
    <w:rsid w:val="006126D6"/>
    <w:rsid w:val="006130CF"/>
    <w:rsid w:val="00617805"/>
    <w:rsid w:val="00633F52"/>
    <w:rsid w:val="006435A0"/>
    <w:rsid w:val="006470FC"/>
    <w:rsid w:val="00651981"/>
    <w:rsid w:val="00653A53"/>
    <w:rsid w:val="00657D5A"/>
    <w:rsid w:val="00674EEF"/>
    <w:rsid w:val="00684CD8"/>
    <w:rsid w:val="00686725"/>
    <w:rsid w:val="00687A81"/>
    <w:rsid w:val="006A3FB3"/>
    <w:rsid w:val="006C57B7"/>
    <w:rsid w:val="006C5C9F"/>
    <w:rsid w:val="006D3000"/>
    <w:rsid w:val="006D3E6C"/>
    <w:rsid w:val="006D5DF4"/>
    <w:rsid w:val="006D678D"/>
    <w:rsid w:val="006E3127"/>
    <w:rsid w:val="006E5FC2"/>
    <w:rsid w:val="006F1B85"/>
    <w:rsid w:val="006F448E"/>
    <w:rsid w:val="006F6E63"/>
    <w:rsid w:val="00714625"/>
    <w:rsid w:val="00717345"/>
    <w:rsid w:val="00717DCB"/>
    <w:rsid w:val="0073251F"/>
    <w:rsid w:val="00757B7F"/>
    <w:rsid w:val="00761235"/>
    <w:rsid w:val="007613CD"/>
    <w:rsid w:val="00761FE6"/>
    <w:rsid w:val="00771C5B"/>
    <w:rsid w:val="00774850"/>
    <w:rsid w:val="00777BEE"/>
    <w:rsid w:val="00781702"/>
    <w:rsid w:val="00786091"/>
    <w:rsid w:val="007950B3"/>
    <w:rsid w:val="0079522E"/>
    <w:rsid w:val="00797A49"/>
    <w:rsid w:val="007A659D"/>
    <w:rsid w:val="007B12FE"/>
    <w:rsid w:val="007B1697"/>
    <w:rsid w:val="007B2A48"/>
    <w:rsid w:val="007B370B"/>
    <w:rsid w:val="007C7120"/>
    <w:rsid w:val="007D4BC3"/>
    <w:rsid w:val="007D6F99"/>
    <w:rsid w:val="007E46F6"/>
    <w:rsid w:val="007E7500"/>
    <w:rsid w:val="007F2D46"/>
    <w:rsid w:val="007F4792"/>
    <w:rsid w:val="007F5083"/>
    <w:rsid w:val="007F618D"/>
    <w:rsid w:val="00800511"/>
    <w:rsid w:val="00831C40"/>
    <w:rsid w:val="00846537"/>
    <w:rsid w:val="00850CE2"/>
    <w:rsid w:val="00853AD4"/>
    <w:rsid w:val="00857C81"/>
    <w:rsid w:val="00871D44"/>
    <w:rsid w:val="00891626"/>
    <w:rsid w:val="008927DC"/>
    <w:rsid w:val="00895CA4"/>
    <w:rsid w:val="008A1209"/>
    <w:rsid w:val="008A3855"/>
    <w:rsid w:val="008B0B0F"/>
    <w:rsid w:val="008C0E64"/>
    <w:rsid w:val="008C57B2"/>
    <w:rsid w:val="008C6757"/>
    <w:rsid w:val="008D4396"/>
    <w:rsid w:val="008D5BF9"/>
    <w:rsid w:val="008D63B9"/>
    <w:rsid w:val="008D7D92"/>
    <w:rsid w:val="008E1C78"/>
    <w:rsid w:val="008E655F"/>
    <w:rsid w:val="008F3594"/>
    <w:rsid w:val="009018BA"/>
    <w:rsid w:val="00902F94"/>
    <w:rsid w:val="0091437C"/>
    <w:rsid w:val="00930430"/>
    <w:rsid w:val="00931824"/>
    <w:rsid w:val="00945B15"/>
    <w:rsid w:val="00954893"/>
    <w:rsid w:val="00955217"/>
    <w:rsid w:val="00956612"/>
    <w:rsid w:val="00963A52"/>
    <w:rsid w:val="00973316"/>
    <w:rsid w:val="009769D6"/>
    <w:rsid w:val="00985556"/>
    <w:rsid w:val="00987119"/>
    <w:rsid w:val="00990B0A"/>
    <w:rsid w:val="0099731E"/>
    <w:rsid w:val="009A6A52"/>
    <w:rsid w:val="009B331C"/>
    <w:rsid w:val="009B3EA2"/>
    <w:rsid w:val="009B49CA"/>
    <w:rsid w:val="009B626C"/>
    <w:rsid w:val="009D01DF"/>
    <w:rsid w:val="009D5C27"/>
    <w:rsid w:val="009E3BE4"/>
    <w:rsid w:val="009E423F"/>
    <w:rsid w:val="009F099D"/>
    <w:rsid w:val="009F5600"/>
    <w:rsid w:val="009F5B2B"/>
    <w:rsid w:val="00A023B4"/>
    <w:rsid w:val="00A13CDC"/>
    <w:rsid w:val="00A20216"/>
    <w:rsid w:val="00A203A1"/>
    <w:rsid w:val="00A23409"/>
    <w:rsid w:val="00A3552B"/>
    <w:rsid w:val="00A35F65"/>
    <w:rsid w:val="00A408DF"/>
    <w:rsid w:val="00A4605C"/>
    <w:rsid w:val="00A5053A"/>
    <w:rsid w:val="00A51792"/>
    <w:rsid w:val="00A53077"/>
    <w:rsid w:val="00A57748"/>
    <w:rsid w:val="00A678D1"/>
    <w:rsid w:val="00A70876"/>
    <w:rsid w:val="00A860A9"/>
    <w:rsid w:val="00AA1644"/>
    <w:rsid w:val="00AA6243"/>
    <w:rsid w:val="00AC0D3E"/>
    <w:rsid w:val="00AC330E"/>
    <w:rsid w:val="00AC3EDB"/>
    <w:rsid w:val="00AC4D3E"/>
    <w:rsid w:val="00AE0AD8"/>
    <w:rsid w:val="00AE2BEF"/>
    <w:rsid w:val="00AF20F7"/>
    <w:rsid w:val="00AF2EF0"/>
    <w:rsid w:val="00B00EE2"/>
    <w:rsid w:val="00B1561A"/>
    <w:rsid w:val="00B24E65"/>
    <w:rsid w:val="00B320AE"/>
    <w:rsid w:val="00B42D16"/>
    <w:rsid w:val="00B43CF6"/>
    <w:rsid w:val="00B4580F"/>
    <w:rsid w:val="00B467CA"/>
    <w:rsid w:val="00B71D08"/>
    <w:rsid w:val="00B73630"/>
    <w:rsid w:val="00B82549"/>
    <w:rsid w:val="00B84C8D"/>
    <w:rsid w:val="00B96DCC"/>
    <w:rsid w:val="00BB184A"/>
    <w:rsid w:val="00BB6D62"/>
    <w:rsid w:val="00BD1580"/>
    <w:rsid w:val="00BD15C0"/>
    <w:rsid w:val="00BD1EAF"/>
    <w:rsid w:val="00BE4359"/>
    <w:rsid w:val="00BE5F0D"/>
    <w:rsid w:val="00BF2B25"/>
    <w:rsid w:val="00BF3D50"/>
    <w:rsid w:val="00BF7C1C"/>
    <w:rsid w:val="00C0053C"/>
    <w:rsid w:val="00C0669D"/>
    <w:rsid w:val="00C153EC"/>
    <w:rsid w:val="00C16D30"/>
    <w:rsid w:val="00C22313"/>
    <w:rsid w:val="00C224B0"/>
    <w:rsid w:val="00C441E2"/>
    <w:rsid w:val="00C6062C"/>
    <w:rsid w:val="00C6530A"/>
    <w:rsid w:val="00C8115F"/>
    <w:rsid w:val="00C873E6"/>
    <w:rsid w:val="00C91CF0"/>
    <w:rsid w:val="00C944AC"/>
    <w:rsid w:val="00CC5C04"/>
    <w:rsid w:val="00CD523F"/>
    <w:rsid w:val="00CD77EE"/>
    <w:rsid w:val="00CF4FA8"/>
    <w:rsid w:val="00CF78DD"/>
    <w:rsid w:val="00D048E9"/>
    <w:rsid w:val="00D14558"/>
    <w:rsid w:val="00D20149"/>
    <w:rsid w:val="00D300FC"/>
    <w:rsid w:val="00D334B0"/>
    <w:rsid w:val="00D33E6E"/>
    <w:rsid w:val="00D41134"/>
    <w:rsid w:val="00D503E3"/>
    <w:rsid w:val="00D60B34"/>
    <w:rsid w:val="00D67052"/>
    <w:rsid w:val="00D73768"/>
    <w:rsid w:val="00D80349"/>
    <w:rsid w:val="00D87456"/>
    <w:rsid w:val="00D94871"/>
    <w:rsid w:val="00DC11A7"/>
    <w:rsid w:val="00DC653B"/>
    <w:rsid w:val="00DC7FFD"/>
    <w:rsid w:val="00DE5FE4"/>
    <w:rsid w:val="00DE7717"/>
    <w:rsid w:val="00E065A0"/>
    <w:rsid w:val="00E27017"/>
    <w:rsid w:val="00E36D5D"/>
    <w:rsid w:val="00E43D5F"/>
    <w:rsid w:val="00E5089F"/>
    <w:rsid w:val="00E7647B"/>
    <w:rsid w:val="00E87E96"/>
    <w:rsid w:val="00E91ABE"/>
    <w:rsid w:val="00E94CF5"/>
    <w:rsid w:val="00EA4803"/>
    <w:rsid w:val="00EC0E3E"/>
    <w:rsid w:val="00EC195F"/>
    <w:rsid w:val="00EC3460"/>
    <w:rsid w:val="00EC395C"/>
    <w:rsid w:val="00ED3E52"/>
    <w:rsid w:val="00EE5625"/>
    <w:rsid w:val="00EF2C53"/>
    <w:rsid w:val="00F22EAE"/>
    <w:rsid w:val="00F366F3"/>
    <w:rsid w:val="00F42271"/>
    <w:rsid w:val="00F55EE8"/>
    <w:rsid w:val="00F65F3B"/>
    <w:rsid w:val="00F6789F"/>
    <w:rsid w:val="00F7278D"/>
    <w:rsid w:val="00F760A5"/>
    <w:rsid w:val="00F80466"/>
    <w:rsid w:val="00F80838"/>
    <w:rsid w:val="00F83491"/>
    <w:rsid w:val="00FA1EBF"/>
    <w:rsid w:val="00FB2314"/>
    <w:rsid w:val="00FB597A"/>
    <w:rsid w:val="00FC5AC9"/>
    <w:rsid w:val="00FD7E85"/>
    <w:rsid w:val="00FE0C04"/>
    <w:rsid w:val="00FE38EE"/>
    <w:rsid w:val="00FF22E5"/>
    <w:rsid w:val="00FF31B4"/>
    <w:rsid w:val="00FF6B22"/>
    <w:rsid w:val="26B17FEB"/>
    <w:rsid w:val="322E8E3C"/>
    <w:rsid w:val="4CD980FB"/>
    <w:rsid w:val="608EB641"/>
    <w:rsid w:val="6F0FA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black">
      <v:fill color="black"/>
      <v:shadow color="#868686"/>
    </o:shapedefaults>
    <o:shapelayout v:ext="edit">
      <o:idmap v:ext="edit" data="2"/>
    </o:shapelayout>
  </w:shapeDefaults>
  <w:decimalSymbol w:val="."/>
  <w:listSeparator w:val=","/>
  <w14:docId w14:val="7129BEBB"/>
  <w15:docId w15:val="{16E7B021-B1B8-40CB-A59A-95E9803D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F99"/>
  </w:style>
  <w:style w:type="paragraph" w:styleId="Heading1">
    <w:name w:val="heading 1"/>
    <w:basedOn w:val="Normal"/>
    <w:next w:val="Normal"/>
    <w:link w:val="Heading1Char"/>
    <w:uiPriority w:val="9"/>
    <w:qFormat/>
    <w:rsid w:val="00973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9D6"/>
  </w:style>
  <w:style w:type="paragraph" w:styleId="Footer">
    <w:name w:val="footer"/>
    <w:basedOn w:val="Normal"/>
    <w:link w:val="Foot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9D6"/>
  </w:style>
  <w:style w:type="table" w:styleId="TableGrid">
    <w:name w:val="Table Grid"/>
    <w:basedOn w:val="TableNormal"/>
    <w:uiPriority w:val="39"/>
    <w:rsid w:val="0097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0B0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5FBC"/>
    <w:rPr>
      <w:color w:val="808080"/>
    </w:rPr>
  </w:style>
  <w:style w:type="paragraph" w:styleId="ListParagraph">
    <w:name w:val="List Paragraph"/>
    <w:basedOn w:val="Normal"/>
    <w:uiPriority w:val="34"/>
    <w:qFormat/>
    <w:rsid w:val="007A659D"/>
    <w:pPr>
      <w:ind w:left="720"/>
      <w:contextualSpacing/>
    </w:pPr>
  </w:style>
  <w:style w:type="character" w:customStyle="1" w:styleId="st">
    <w:name w:val="st"/>
    <w:basedOn w:val="DefaultParagraphFont"/>
    <w:rsid w:val="00D33E6E"/>
  </w:style>
  <w:style w:type="character" w:customStyle="1" w:styleId="Heading1Char">
    <w:name w:val="Heading 1 Char"/>
    <w:basedOn w:val="DefaultParagraphFont"/>
    <w:link w:val="Heading1"/>
    <w:uiPriority w:val="9"/>
    <w:rsid w:val="009733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wp.warren.pa.u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F0090-87AC-4DA5-81FB-5F9055A3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Warren Township</cp:lastModifiedBy>
  <cp:revision>31</cp:revision>
  <cp:lastPrinted>2018-07-25T03:42:00Z</cp:lastPrinted>
  <dcterms:created xsi:type="dcterms:W3CDTF">2023-04-03T18:50:00Z</dcterms:created>
  <dcterms:modified xsi:type="dcterms:W3CDTF">2023-04-03T23:10:00Z</dcterms:modified>
</cp:coreProperties>
</file>